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ED5127" w14:textId="4A2B15D6" w:rsidR="00894C62" w:rsidRPr="008A2FB8" w:rsidRDefault="007A7AFF" w:rsidP="00495326">
      <w:pPr>
        <w:jc w:val="center"/>
        <w:rPr>
          <w:rFonts w:cs="Times New Roman"/>
          <w:b/>
          <w:sz w:val="34"/>
          <w:szCs w:val="34"/>
        </w:rPr>
      </w:pPr>
      <w:r w:rsidRPr="008A2FB8">
        <w:rPr>
          <w:rFonts w:cs="Times New Roman"/>
          <w:b/>
          <w:sz w:val="34"/>
          <w:szCs w:val="34"/>
        </w:rPr>
        <w:t>Information</w:t>
      </w:r>
      <w:r w:rsidR="007B6A00" w:rsidRPr="008A2FB8">
        <w:rPr>
          <w:rFonts w:cs="Times New Roman"/>
          <w:b/>
          <w:sz w:val="34"/>
          <w:szCs w:val="34"/>
        </w:rPr>
        <w:t>-</w:t>
      </w:r>
      <w:r w:rsidR="0072474D" w:rsidRPr="008A2FB8">
        <w:rPr>
          <w:rFonts w:cs="Times New Roman"/>
          <w:b/>
          <w:sz w:val="34"/>
          <w:szCs w:val="34"/>
        </w:rPr>
        <w:t xml:space="preserve">Communication </w:t>
      </w:r>
      <w:r w:rsidRPr="008A2FB8">
        <w:rPr>
          <w:rFonts w:cs="Times New Roman"/>
          <w:b/>
          <w:sz w:val="34"/>
          <w:szCs w:val="34"/>
        </w:rPr>
        <w:t>Technologies (</w:t>
      </w:r>
      <w:r w:rsidR="00FE6451" w:rsidRPr="008A2FB8">
        <w:rPr>
          <w:rFonts w:cs="Times New Roman"/>
          <w:b/>
          <w:sz w:val="34"/>
          <w:szCs w:val="34"/>
        </w:rPr>
        <w:t>ICTs</w:t>
      </w:r>
      <w:r w:rsidRPr="008A2FB8">
        <w:rPr>
          <w:rFonts w:cs="Times New Roman"/>
          <w:b/>
          <w:sz w:val="34"/>
          <w:szCs w:val="34"/>
        </w:rPr>
        <w:t xml:space="preserve">) and </w:t>
      </w:r>
      <w:r w:rsidR="008D457D" w:rsidRPr="008A2FB8">
        <w:rPr>
          <w:rFonts w:cs="Times New Roman"/>
          <w:b/>
          <w:sz w:val="34"/>
          <w:szCs w:val="34"/>
        </w:rPr>
        <w:t>T</w:t>
      </w:r>
      <w:r w:rsidR="00480669" w:rsidRPr="008A2FB8">
        <w:rPr>
          <w:rFonts w:cs="Times New Roman"/>
          <w:b/>
          <w:sz w:val="34"/>
          <w:szCs w:val="34"/>
        </w:rPr>
        <w:t>ime</w:t>
      </w:r>
      <w:r w:rsidRPr="008A2FB8">
        <w:rPr>
          <w:rFonts w:cs="Times New Roman"/>
          <w:b/>
          <w:sz w:val="34"/>
          <w:szCs w:val="34"/>
        </w:rPr>
        <w:t xml:space="preserve"> </w:t>
      </w:r>
      <w:r w:rsidR="008D457D" w:rsidRPr="008A2FB8">
        <w:rPr>
          <w:rFonts w:cs="Times New Roman"/>
          <w:b/>
          <w:sz w:val="34"/>
          <w:szCs w:val="34"/>
        </w:rPr>
        <w:t>P</w:t>
      </w:r>
      <w:r w:rsidRPr="008A2FB8">
        <w:rPr>
          <w:rFonts w:cs="Times New Roman"/>
          <w:b/>
          <w:sz w:val="34"/>
          <w:szCs w:val="34"/>
        </w:rPr>
        <w:t xml:space="preserve">ressures: a </w:t>
      </w:r>
      <w:r w:rsidR="008D457D" w:rsidRPr="008A2FB8">
        <w:rPr>
          <w:rFonts w:cs="Times New Roman"/>
          <w:b/>
          <w:sz w:val="34"/>
          <w:szCs w:val="34"/>
        </w:rPr>
        <w:t>C</w:t>
      </w:r>
      <w:r w:rsidRPr="008A2FB8">
        <w:rPr>
          <w:rFonts w:cs="Times New Roman"/>
          <w:b/>
          <w:sz w:val="34"/>
          <w:szCs w:val="34"/>
        </w:rPr>
        <w:t xml:space="preserve">ase </w:t>
      </w:r>
      <w:r w:rsidR="008D457D" w:rsidRPr="008A2FB8">
        <w:rPr>
          <w:rFonts w:cs="Times New Roman"/>
          <w:b/>
          <w:sz w:val="34"/>
          <w:szCs w:val="34"/>
        </w:rPr>
        <w:t>S</w:t>
      </w:r>
      <w:r w:rsidRPr="008A2FB8">
        <w:rPr>
          <w:rFonts w:cs="Times New Roman"/>
          <w:b/>
          <w:sz w:val="34"/>
          <w:szCs w:val="34"/>
        </w:rPr>
        <w:t xml:space="preserve">tudy of </w:t>
      </w:r>
      <w:r w:rsidR="00F91A14" w:rsidRPr="008A2FB8">
        <w:rPr>
          <w:rFonts w:cs="Times New Roman"/>
          <w:b/>
          <w:sz w:val="34"/>
          <w:szCs w:val="34"/>
        </w:rPr>
        <w:t xml:space="preserve">Nurse-managers strategies </w:t>
      </w:r>
      <w:r w:rsidR="00F91A14" w:rsidRPr="008A2FB8">
        <w:rPr>
          <w:rFonts w:eastAsia="Times New Roman" w:cs="Times New Roman"/>
          <w:b/>
          <w:bCs/>
          <w:sz w:val="34"/>
          <w:szCs w:val="34"/>
          <w:lang w:val="en-CA" w:eastAsia="en-CA"/>
        </w:rPr>
        <w:t>to “let go”</w:t>
      </w:r>
      <w:r w:rsidR="00030729" w:rsidRPr="008A2FB8">
        <w:rPr>
          <w:rStyle w:val="FootnoteReference"/>
          <w:rFonts w:cs="Times New Roman"/>
          <w:b/>
          <w:sz w:val="34"/>
          <w:szCs w:val="34"/>
        </w:rPr>
        <w:footnoteReference w:id="1"/>
      </w:r>
    </w:p>
    <w:p w14:paraId="1C4F1498" w14:textId="77777777" w:rsidR="007A7AFF" w:rsidRDefault="007A7AFF" w:rsidP="00495326">
      <w:pPr>
        <w:jc w:val="both"/>
        <w:rPr>
          <w:rFonts w:cs="Times New Roman"/>
          <w:sz w:val="22"/>
          <w:szCs w:val="22"/>
        </w:rPr>
      </w:pPr>
    </w:p>
    <w:p w14:paraId="5689CBAC" w14:textId="77777777" w:rsidR="00495326" w:rsidRDefault="00495326" w:rsidP="00495326">
      <w:pPr>
        <w:jc w:val="both"/>
        <w:rPr>
          <w:rFonts w:cs="Times New Roman"/>
          <w:sz w:val="22"/>
          <w:szCs w:val="2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7"/>
        <w:gridCol w:w="4414"/>
      </w:tblGrid>
      <w:tr w:rsidR="002A37C7" w:rsidRPr="002A37C7" w14:paraId="00C20E3E" w14:textId="77777777" w:rsidTr="008A2FB8">
        <w:trPr>
          <w:trHeight w:val="1940"/>
        </w:trPr>
        <w:tc>
          <w:tcPr>
            <w:tcW w:w="3847" w:type="dxa"/>
          </w:tcPr>
          <w:p w14:paraId="2FA9180C" w14:textId="71799D87" w:rsidR="002A37C7" w:rsidRPr="008A2FB8" w:rsidRDefault="002A37C7" w:rsidP="002A37C7">
            <w:pPr>
              <w:rPr>
                <w:rFonts w:cs="Times New Roman"/>
                <w:b/>
                <w:color w:val="1F497D" w:themeColor="text2"/>
                <w:sz w:val="22"/>
                <w:szCs w:val="22"/>
                <w:lang w:val="fr-CA"/>
              </w:rPr>
            </w:pPr>
            <w:r w:rsidRPr="008A2FB8">
              <w:rPr>
                <w:rFonts w:cs="Times New Roman"/>
                <w:b/>
                <w:color w:val="1F497D" w:themeColor="text2"/>
                <w:sz w:val="22"/>
                <w:szCs w:val="22"/>
                <w:lang w:val="fr-CA"/>
              </w:rPr>
              <w:t xml:space="preserve">Luc Bonneville, </w:t>
            </w:r>
            <w:proofErr w:type="spellStart"/>
            <w:r w:rsidRPr="008A2FB8">
              <w:rPr>
                <w:rFonts w:cs="Times New Roman"/>
                <w:b/>
                <w:color w:val="1F497D" w:themeColor="text2"/>
                <w:sz w:val="22"/>
                <w:szCs w:val="22"/>
                <w:lang w:val="fr-CA"/>
              </w:rPr>
              <w:t>Ph.D</w:t>
            </w:r>
            <w:proofErr w:type="spellEnd"/>
            <w:r w:rsidRPr="008A2FB8">
              <w:rPr>
                <w:rFonts w:cs="Times New Roman"/>
                <w:b/>
                <w:color w:val="1F497D" w:themeColor="text2"/>
                <w:sz w:val="22"/>
                <w:szCs w:val="22"/>
                <w:lang w:val="fr-CA"/>
              </w:rPr>
              <w:t>.</w:t>
            </w:r>
          </w:p>
          <w:p w14:paraId="4433A279" w14:textId="77777777" w:rsidR="002A37C7" w:rsidRPr="002A37C7" w:rsidRDefault="002A37C7" w:rsidP="002A37C7">
            <w:pPr>
              <w:rPr>
                <w:rFonts w:cs="Times New Roman"/>
                <w:sz w:val="22"/>
                <w:szCs w:val="22"/>
                <w:lang w:val="fr-CA"/>
              </w:rPr>
            </w:pPr>
            <w:proofErr w:type="spellStart"/>
            <w:r w:rsidRPr="002A37C7">
              <w:rPr>
                <w:rFonts w:cs="Times New Roman"/>
                <w:sz w:val="22"/>
                <w:szCs w:val="22"/>
                <w:lang w:val="fr-CA"/>
              </w:rPr>
              <w:t>Associate</w:t>
            </w:r>
            <w:proofErr w:type="spellEnd"/>
            <w:r w:rsidRPr="002A37C7">
              <w:rPr>
                <w:rFonts w:cs="Times New Roman"/>
                <w:sz w:val="22"/>
                <w:szCs w:val="22"/>
                <w:lang w:val="fr-CA"/>
              </w:rPr>
              <w:t xml:space="preserve"> Professor</w:t>
            </w:r>
          </w:p>
          <w:p w14:paraId="6CF4414A" w14:textId="77777777" w:rsidR="002A37C7" w:rsidRDefault="002A37C7" w:rsidP="002A37C7">
            <w:pPr>
              <w:rPr>
                <w:rFonts w:cs="Times New Roman"/>
                <w:sz w:val="22"/>
                <w:szCs w:val="22"/>
                <w:lang w:val="en-CA"/>
              </w:rPr>
            </w:pPr>
            <w:r w:rsidRPr="002A37C7">
              <w:rPr>
                <w:rFonts w:cs="Times New Roman"/>
                <w:sz w:val="22"/>
                <w:szCs w:val="22"/>
                <w:lang w:val="en-CA"/>
              </w:rPr>
              <w:t>Department of Communication – University of Ottawa</w:t>
            </w:r>
          </w:p>
          <w:p w14:paraId="45A02E92" w14:textId="37985988" w:rsidR="002A37C7" w:rsidRDefault="002A37C7" w:rsidP="002A37C7">
            <w:pPr>
              <w:rPr>
                <w:rFonts w:cs="Times New Roman"/>
                <w:sz w:val="22"/>
                <w:szCs w:val="22"/>
                <w:lang w:val="en-CA"/>
              </w:rPr>
            </w:pPr>
            <w:r w:rsidRPr="002A37C7">
              <w:rPr>
                <w:rFonts w:cs="Times New Roman"/>
                <w:sz w:val="22"/>
                <w:szCs w:val="22"/>
                <w:lang w:val="en-CA"/>
              </w:rPr>
              <w:t>Affiliate scientist</w:t>
            </w:r>
            <w:r>
              <w:rPr>
                <w:rFonts w:cs="Times New Roman"/>
                <w:sz w:val="22"/>
                <w:szCs w:val="22"/>
                <w:lang w:val="en-CA"/>
              </w:rPr>
              <w:t xml:space="preserve"> – Research Institute of Montfort Hospital (Ottawa)</w:t>
            </w:r>
          </w:p>
          <w:p w14:paraId="153C5E7D" w14:textId="3201BAF5" w:rsidR="002A37C7" w:rsidRPr="002A37C7" w:rsidRDefault="003A2407" w:rsidP="002A37C7">
            <w:pPr>
              <w:rPr>
                <w:rFonts w:cs="Times New Roman"/>
                <w:sz w:val="22"/>
                <w:szCs w:val="22"/>
                <w:lang w:val="en-CA"/>
              </w:rPr>
            </w:pPr>
            <w:hyperlink r:id="rId8" w:history="1">
              <w:r w:rsidR="002A37C7" w:rsidRPr="00644415">
                <w:rPr>
                  <w:rStyle w:val="Hyperlink"/>
                  <w:rFonts w:cs="Times New Roman"/>
                  <w:sz w:val="22"/>
                  <w:szCs w:val="22"/>
                  <w:lang w:val="en-CA"/>
                </w:rPr>
                <w:t>luc.bonneville@uottawa.ca</w:t>
              </w:r>
            </w:hyperlink>
          </w:p>
        </w:tc>
        <w:tc>
          <w:tcPr>
            <w:tcW w:w="4414" w:type="dxa"/>
          </w:tcPr>
          <w:p w14:paraId="143656A7" w14:textId="77777777" w:rsidR="002A37C7" w:rsidRPr="008A2FB8" w:rsidRDefault="002A37C7" w:rsidP="002A37C7">
            <w:pPr>
              <w:rPr>
                <w:rFonts w:cs="Times New Roman"/>
                <w:b/>
                <w:color w:val="1F497D" w:themeColor="text2"/>
                <w:sz w:val="22"/>
                <w:szCs w:val="22"/>
                <w:lang w:val="fr-CA"/>
              </w:rPr>
            </w:pPr>
            <w:r w:rsidRPr="008A2FB8">
              <w:rPr>
                <w:rFonts w:cs="Times New Roman"/>
                <w:b/>
                <w:color w:val="1F497D" w:themeColor="text2"/>
                <w:sz w:val="22"/>
                <w:szCs w:val="22"/>
                <w:lang w:val="fr-CA"/>
              </w:rPr>
              <w:t xml:space="preserve">Sylvie Grosjean, </w:t>
            </w:r>
            <w:proofErr w:type="spellStart"/>
            <w:r w:rsidRPr="008A2FB8">
              <w:rPr>
                <w:rFonts w:cs="Times New Roman"/>
                <w:b/>
                <w:color w:val="1F497D" w:themeColor="text2"/>
                <w:sz w:val="22"/>
                <w:szCs w:val="22"/>
                <w:lang w:val="fr-CA"/>
              </w:rPr>
              <w:t>Ph.D</w:t>
            </w:r>
            <w:proofErr w:type="spellEnd"/>
            <w:r w:rsidRPr="008A2FB8">
              <w:rPr>
                <w:rFonts w:cs="Times New Roman"/>
                <w:b/>
                <w:color w:val="1F497D" w:themeColor="text2"/>
                <w:sz w:val="22"/>
                <w:szCs w:val="22"/>
                <w:lang w:val="fr-CA"/>
              </w:rPr>
              <w:t>.</w:t>
            </w:r>
          </w:p>
          <w:p w14:paraId="388D297A" w14:textId="77777777" w:rsidR="002A37C7" w:rsidRPr="002A37C7" w:rsidRDefault="002A37C7" w:rsidP="002A37C7">
            <w:pPr>
              <w:rPr>
                <w:rFonts w:cs="Times New Roman"/>
                <w:sz w:val="22"/>
                <w:szCs w:val="22"/>
                <w:lang w:val="fr-CA"/>
              </w:rPr>
            </w:pPr>
            <w:proofErr w:type="spellStart"/>
            <w:r w:rsidRPr="002A37C7">
              <w:rPr>
                <w:rFonts w:cs="Times New Roman"/>
                <w:sz w:val="22"/>
                <w:szCs w:val="22"/>
                <w:lang w:val="fr-CA"/>
              </w:rPr>
              <w:t>Associate</w:t>
            </w:r>
            <w:proofErr w:type="spellEnd"/>
            <w:r w:rsidRPr="002A37C7">
              <w:rPr>
                <w:rFonts w:cs="Times New Roman"/>
                <w:sz w:val="22"/>
                <w:szCs w:val="22"/>
                <w:lang w:val="fr-CA"/>
              </w:rPr>
              <w:t xml:space="preserve"> Professor</w:t>
            </w:r>
          </w:p>
          <w:p w14:paraId="2DAF6159" w14:textId="77777777" w:rsidR="008A2FB8" w:rsidRDefault="002A37C7" w:rsidP="002A37C7">
            <w:pPr>
              <w:rPr>
                <w:rFonts w:cs="Times New Roman"/>
                <w:sz w:val="22"/>
                <w:szCs w:val="22"/>
                <w:lang w:val="en-CA"/>
              </w:rPr>
            </w:pPr>
            <w:r w:rsidRPr="002A37C7">
              <w:rPr>
                <w:rFonts w:cs="Times New Roman"/>
                <w:sz w:val="22"/>
                <w:szCs w:val="22"/>
                <w:lang w:val="en-CA"/>
              </w:rPr>
              <w:t xml:space="preserve">Department of Communication – </w:t>
            </w:r>
          </w:p>
          <w:p w14:paraId="1A7CED16" w14:textId="3C3656C5" w:rsidR="002A37C7" w:rsidRDefault="002A37C7" w:rsidP="002A37C7">
            <w:pPr>
              <w:rPr>
                <w:rFonts w:cs="Times New Roman"/>
                <w:sz w:val="22"/>
                <w:szCs w:val="22"/>
                <w:lang w:val="en-CA"/>
              </w:rPr>
            </w:pPr>
            <w:r w:rsidRPr="002A37C7">
              <w:rPr>
                <w:rFonts w:cs="Times New Roman"/>
                <w:sz w:val="22"/>
                <w:szCs w:val="22"/>
                <w:lang w:val="en-CA"/>
              </w:rPr>
              <w:t>University of Ottawa</w:t>
            </w:r>
          </w:p>
          <w:p w14:paraId="39AA10D5" w14:textId="77777777" w:rsidR="008A2FB8" w:rsidRDefault="002A37C7" w:rsidP="002A37C7">
            <w:pPr>
              <w:rPr>
                <w:rFonts w:cs="Times New Roman"/>
                <w:sz w:val="22"/>
                <w:szCs w:val="22"/>
                <w:lang w:val="en-CA"/>
              </w:rPr>
            </w:pPr>
            <w:r w:rsidRPr="002A37C7">
              <w:rPr>
                <w:rFonts w:cs="Times New Roman"/>
                <w:sz w:val="22"/>
                <w:szCs w:val="22"/>
                <w:lang w:val="en-CA"/>
              </w:rPr>
              <w:t>Affiliate scientist</w:t>
            </w:r>
            <w:r>
              <w:rPr>
                <w:rFonts w:cs="Times New Roman"/>
                <w:sz w:val="22"/>
                <w:szCs w:val="22"/>
                <w:lang w:val="en-CA"/>
              </w:rPr>
              <w:t xml:space="preserve"> – Research Institute </w:t>
            </w:r>
          </w:p>
          <w:p w14:paraId="5DF2CCDE" w14:textId="4C54984A" w:rsidR="002A37C7" w:rsidRDefault="002A37C7" w:rsidP="002A37C7">
            <w:pPr>
              <w:rPr>
                <w:rFonts w:cs="Times New Roman"/>
                <w:sz w:val="22"/>
                <w:szCs w:val="22"/>
                <w:lang w:val="en-CA"/>
              </w:rPr>
            </w:pPr>
            <w:r>
              <w:rPr>
                <w:rFonts w:cs="Times New Roman"/>
                <w:sz w:val="22"/>
                <w:szCs w:val="22"/>
                <w:lang w:val="en-CA"/>
              </w:rPr>
              <w:t>of Montfort Hospital (Ottawa)</w:t>
            </w:r>
          </w:p>
          <w:p w14:paraId="48019BC7" w14:textId="2A93D037" w:rsidR="002A37C7" w:rsidRPr="002A37C7" w:rsidRDefault="003A2407" w:rsidP="002A37C7">
            <w:pPr>
              <w:rPr>
                <w:rFonts w:cs="Times New Roman"/>
                <w:sz w:val="22"/>
                <w:szCs w:val="22"/>
                <w:lang w:val="en-CA"/>
              </w:rPr>
            </w:pPr>
            <w:hyperlink r:id="rId9" w:history="1">
              <w:r w:rsidR="002A37C7" w:rsidRPr="00644415">
                <w:rPr>
                  <w:rStyle w:val="Hyperlink"/>
                  <w:rFonts w:cs="Times New Roman"/>
                  <w:sz w:val="22"/>
                  <w:szCs w:val="22"/>
                  <w:lang w:val="en-CA"/>
                </w:rPr>
                <w:t>sylvie.grosjean@uottawa.ca</w:t>
              </w:r>
            </w:hyperlink>
          </w:p>
        </w:tc>
      </w:tr>
    </w:tbl>
    <w:p w14:paraId="110E3319" w14:textId="03A6FEE4" w:rsidR="002A37C7" w:rsidRPr="002A37C7" w:rsidRDefault="002A37C7" w:rsidP="00495326">
      <w:pPr>
        <w:jc w:val="both"/>
        <w:rPr>
          <w:rFonts w:cs="Times New Roman"/>
          <w:sz w:val="22"/>
          <w:szCs w:val="22"/>
          <w:lang w:val="en-CA"/>
        </w:rPr>
      </w:pPr>
    </w:p>
    <w:p w14:paraId="725A4A31" w14:textId="77777777" w:rsidR="002A37C7" w:rsidRPr="002A37C7" w:rsidRDefault="002A37C7" w:rsidP="00495326">
      <w:pPr>
        <w:jc w:val="both"/>
        <w:rPr>
          <w:rFonts w:cs="Times New Roman"/>
          <w:sz w:val="22"/>
          <w:szCs w:val="22"/>
          <w:lang w:val="en-CA"/>
        </w:rPr>
      </w:pPr>
    </w:p>
    <w:p w14:paraId="38C5EDE5" w14:textId="4DBFBB3B" w:rsidR="00EA60A0" w:rsidRPr="00495326" w:rsidRDefault="00495326" w:rsidP="00495326">
      <w:pPr>
        <w:jc w:val="both"/>
        <w:rPr>
          <w:rFonts w:cs="Times New Roman"/>
          <w:b/>
          <w:sz w:val="22"/>
          <w:szCs w:val="22"/>
        </w:rPr>
      </w:pPr>
      <w:r w:rsidRPr="00495326">
        <w:rPr>
          <w:rFonts w:cs="Times New Roman"/>
          <w:b/>
          <w:sz w:val="22"/>
          <w:szCs w:val="22"/>
        </w:rPr>
        <w:t>Abstract</w:t>
      </w:r>
    </w:p>
    <w:p w14:paraId="7F576A09" w14:textId="77777777" w:rsidR="00495326" w:rsidRDefault="00495326" w:rsidP="00495326">
      <w:pPr>
        <w:autoSpaceDE w:val="0"/>
        <w:autoSpaceDN w:val="0"/>
        <w:adjustRightInd w:val="0"/>
        <w:jc w:val="both"/>
        <w:rPr>
          <w:rFonts w:cs="Verdana"/>
          <w:sz w:val="22"/>
          <w:szCs w:val="22"/>
          <w:lang w:val="en-CA"/>
        </w:rPr>
      </w:pPr>
    </w:p>
    <w:p w14:paraId="423A32E8" w14:textId="1FB15C18" w:rsidR="00495326" w:rsidRPr="00495326" w:rsidRDefault="00495326" w:rsidP="00495326">
      <w:pPr>
        <w:autoSpaceDE w:val="0"/>
        <w:autoSpaceDN w:val="0"/>
        <w:adjustRightInd w:val="0"/>
        <w:jc w:val="both"/>
        <w:rPr>
          <w:rFonts w:cs="Times New Roman"/>
          <w:sz w:val="22"/>
          <w:szCs w:val="22"/>
          <w:lang w:val="en-CA"/>
        </w:rPr>
      </w:pPr>
      <w:r w:rsidRPr="00495326">
        <w:rPr>
          <w:rFonts w:cs="Verdana"/>
          <w:sz w:val="22"/>
          <w:szCs w:val="22"/>
          <w:lang w:val="en-CA"/>
        </w:rPr>
        <w:t xml:space="preserve">In the past few years, the media has frequently reported cases of psychological distress among nurses. As such, cases of unease, fatigue, chronic stress, etc., have not stopped making headlines, which highlight and put into perspective work conditions that are increasingly becoming generators of stress and suffering. This phenomenon is not specific to nurses, although one assertion can be made: the work of a nurse is associated with a high degree of difficulty, particularly in “heavy” places such as hospitals. It seems as though we are demanding more and more of nurses, who must, in turn, work systematically in urgency, who must be reactive and always on the lookout, </w:t>
      </w:r>
      <w:r w:rsidR="00C5048D">
        <w:rPr>
          <w:rFonts w:cs="Verdana"/>
          <w:sz w:val="22"/>
          <w:szCs w:val="22"/>
          <w:lang w:val="en-CA"/>
        </w:rPr>
        <w:t>and so on.</w:t>
      </w:r>
      <w:r w:rsidRPr="00495326">
        <w:rPr>
          <w:rFonts w:cs="Verdana"/>
          <w:sz w:val="22"/>
          <w:szCs w:val="22"/>
          <w:lang w:val="en-CA"/>
        </w:rPr>
        <w:t xml:space="preserve"> </w:t>
      </w:r>
      <w:r w:rsidR="00C5048D">
        <w:rPr>
          <w:rFonts w:cs="Verdana"/>
          <w:sz w:val="22"/>
          <w:szCs w:val="22"/>
          <w:lang w:val="en-CA"/>
        </w:rPr>
        <w:t>Information-communication technologies (</w:t>
      </w:r>
      <w:r w:rsidRPr="00495326">
        <w:rPr>
          <w:rFonts w:cs="Verdana"/>
          <w:sz w:val="22"/>
          <w:szCs w:val="22"/>
          <w:lang w:val="en-CA"/>
        </w:rPr>
        <w:t>ICTs</w:t>
      </w:r>
      <w:r w:rsidR="00C5048D">
        <w:rPr>
          <w:rFonts w:cs="Verdana"/>
          <w:sz w:val="22"/>
          <w:szCs w:val="22"/>
          <w:lang w:val="en-CA"/>
        </w:rPr>
        <w:t>)</w:t>
      </w:r>
      <w:bookmarkStart w:id="0" w:name="_GoBack"/>
      <w:bookmarkEnd w:id="0"/>
      <w:r w:rsidRPr="00495326">
        <w:rPr>
          <w:rFonts w:cs="Verdana"/>
          <w:sz w:val="22"/>
          <w:szCs w:val="22"/>
          <w:lang w:val="en-CA"/>
        </w:rPr>
        <w:t xml:space="preserve"> most notably play an important role in this dynamic. In any case, though ICTs may not always be the cause for increased problems of overwork among workers in a general sense, they are often seen, when used daily, as vehicles that possess the potential to cause excess. This is precisely that which we wish to discuss in this paper, by presenting the results of an exploratory research carried out in an important hospital in Eastern Ontario, Canada, with hyper-connected nurses.</w:t>
      </w:r>
    </w:p>
    <w:p w14:paraId="4F7EB52D" w14:textId="77777777" w:rsidR="00495326" w:rsidRDefault="00495326" w:rsidP="00495326">
      <w:pPr>
        <w:jc w:val="both"/>
        <w:rPr>
          <w:rFonts w:cs="Times New Roman"/>
          <w:sz w:val="22"/>
          <w:szCs w:val="22"/>
        </w:rPr>
      </w:pPr>
    </w:p>
    <w:p w14:paraId="2A10D27C" w14:textId="73FA5FE9" w:rsidR="00495326" w:rsidRPr="00F04E62" w:rsidRDefault="00F04E62" w:rsidP="00495326">
      <w:pPr>
        <w:jc w:val="both"/>
        <w:rPr>
          <w:rFonts w:cs="Times New Roman"/>
          <w:b/>
          <w:sz w:val="22"/>
          <w:szCs w:val="22"/>
        </w:rPr>
      </w:pPr>
      <w:r w:rsidRPr="00F04E62">
        <w:rPr>
          <w:rFonts w:cs="Times New Roman"/>
          <w:b/>
          <w:sz w:val="22"/>
          <w:szCs w:val="22"/>
        </w:rPr>
        <w:t>Keywords</w:t>
      </w:r>
    </w:p>
    <w:p w14:paraId="54AFB688" w14:textId="77777777" w:rsidR="00F04E62" w:rsidRDefault="00F04E62" w:rsidP="00495326">
      <w:pPr>
        <w:jc w:val="both"/>
        <w:rPr>
          <w:rFonts w:cs="Times New Roman"/>
          <w:sz w:val="22"/>
          <w:szCs w:val="22"/>
        </w:rPr>
      </w:pPr>
    </w:p>
    <w:p w14:paraId="673E6C0C" w14:textId="761A24AA" w:rsidR="00F04E62" w:rsidRDefault="00F04E62" w:rsidP="00495326">
      <w:pPr>
        <w:jc w:val="both"/>
        <w:rPr>
          <w:rFonts w:cs="Times New Roman"/>
          <w:sz w:val="22"/>
          <w:szCs w:val="22"/>
        </w:rPr>
      </w:pPr>
      <w:r>
        <w:rPr>
          <w:rFonts w:cs="Times New Roman"/>
          <w:sz w:val="22"/>
          <w:szCs w:val="22"/>
        </w:rPr>
        <w:t xml:space="preserve">Information-Communication Technologies; </w:t>
      </w:r>
      <w:proofErr w:type="spellStart"/>
      <w:r>
        <w:rPr>
          <w:rFonts w:cs="Times New Roman"/>
          <w:sz w:val="22"/>
          <w:szCs w:val="22"/>
        </w:rPr>
        <w:t>Smatphone</w:t>
      </w:r>
      <w:proofErr w:type="spellEnd"/>
      <w:r>
        <w:rPr>
          <w:rFonts w:cs="Times New Roman"/>
          <w:sz w:val="22"/>
          <w:szCs w:val="22"/>
        </w:rPr>
        <w:t>; Nursing; Work overload; Critical Theory; Complex Organizations.</w:t>
      </w:r>
    </w:p>
    <w:p w14:paraId="578BD254" w14:textId="77777777" w:rsidR="00495326" w:rsidRPr="00495326" w:rsidRDefault="00495326" w:rsidP="00495326">
      <w:pPr>
        <w:jc w:val="both"/>
        <w:rPr>
          <w:rFonts w:cs="Times New Roman"/>
          <w:sz w:val="22"/>
          <w:szCs w:val="22"/>
        </w:rPr>
      </w:pPr>
    </w:p>
    <w:p w14:paraId="20D5D360" w14:textId="77777777" w:rsidR="007A7AFF" w:rsidRPr="00495326" w:rsidRDefault="007A7AFF" w:rsidP="00495326">
      <w:pPr>
        <w:jc w:val="both"/>
        <w:rPr>
          <w:rFonts w:cs="Times New Roman"/>
          <w:b/>
          <w:sz w:val="22"/>
          <w:szCs w:val="22"/>
        </w:rPr>
      </w:pPr>
      <w:r w:rsidRPr="00495326">
        <w:rPr>
          <w:rFonts w:cs="Times New Roman"/>
          <w:b/>
          <w:sz w:val="22"/>
          <w:szCs w:val="22"/>
        </w:rPr>
        <w:t>Introduction</w:t>
      </w:r>
    </w:p>
    <w:p w14:paraId="461AE0A4" w14:textId="77777777" w:rsidR="007A7AFF" w:rsidRPr="00495326" w:rsidRDefault="007A7AFF" w:rsidP="00495326">
      <w:pPr>
        <w:jc w:val="both"/>
        <w:rPr>
          <w:rFonts w:cs="Times New Roman"/>
          <w:sz w:val="22"/>
          <w:szCs w:val="22"/>
        </w:rPr>
      </w:pPr>
    </w:p>
    <w:p w14:paraId="1028DA75" w14:textId="7D326C78" w:rsidR="007A7AFF" w:rsidRPr="00495326" w:rsidRDefault="00DE5FEC" w:rsidP="00495326">
      <w:pPr>
        <w:jc w:val="both"/>
        <w:rPr>
          <w:rFonts w:cs="Times New Roman"/>
          <w:sz w:val="22"/>
          <w:szCs w:val="22"/>
        </w:rPr>
      </w:pPr>
      <w:r w:rsidRPr="00495326">
        <w:rPr>
          <w:rFonts w:cs="Times New Roman"/>
          <w:sz w:val="22"/>
          <w:szCs w:val="22"/>
        </w:rPr>
        <w:t>In the past few years, the media has frequently reported cases of psychological distress among</w:t>
      </w:r>
      <w:r w:rsidR="004D1488" w:rsidRPr="00495326">
        <w:rPr>
          <w:rFonts w:cs="Times New Roman"/>
          <w:sz w:val="22"/>
          <w:szCs w:val="22"/>
        </w:rPr>
        <w:t xml:space="preserve"> healthcare professional (physicians, </w:t>
      </w:r>
      <w:r w:rsidRPr="00495326">
        <w:rPr>
          <w:rFonts w:cs="Times New Roman"/>
          <w:sz w:val="22"/>
          <w:szCs w:val="22"/>
        </w:rPr>
        <w:t>nurses</w:t>
      </w:r>
      <w:r w:rsidR="004D1488" w:rsidRPr="00495326">
        <w:rPr>
          <w:rFonts w:cs="Times New Roman"/>
          <w:sz w:val="22"/>
          <w:szCs w:val="22"/>
        </w:rPr>
        <w:t>, healthcare managers, etc.)</w:t>
      </w:r>
      <w:r w:rsidRPr="00495326">
        <w:rPr>
          <w:rFonts w:cs="Times New Roman"/>
          <w:sz w:val="22"/>
          <w:szCs w:val="22"/>
        </w:rPr>
        <w:t xml:space="preserve">. As such, cases of unease, fatigue, chronic stress, etc., have not stopped making headlines, </w:t>
      </w:r>
      <w:r w:rsidR="00AB0842" w:rsidRPr="00495326">
        <w:rPr>
          <w:rFonts w:cs="Times New Roman"/>
          <w:sz w:val="22"/>
          <w:szCs w:val="22"/>
        </w:rPr>
        <w:t>which highlight</w:t>
      </w:r>
      <w:r w:rsidRPr="00495326">
        <w:rPr>
          <w:rFonts w:cs="Times New Roman"/>
          <w:sz w:val="22"/>
          <w:szCs w:val="22"/>
        </w:rPr>
        <w:t xml:space="preserve"> </w:t>
      </w:r>
      <w:r w:rsidR="00AB0842" w:rsidRPr="00495326">
        <w:rPr>
          <w:rFonts w:cs="Times New Roman"/>
          <w:sz w:val="22"/>
          <w:szCs w:val="22"/>
        </w:rPr>
        <w:t>and put</w:t>
      </w:r>
      <w:r w:rsidRPr="00495326">
        <w:rPr>
          <w:rFonts w:cs="Times New Roman"/>
          <w:sz w:val="22"/>
          <w:szCs w:val="22"/>
        </w:rPr>
        <w:t xml:space="preserve"> into perspective</w:t>
      </w:r>
      <w:r w:rsidR="00AB0842" w:rsidRPr="00495326">
        <w:rPr>
          <w:rFonts w:cs="Times New Roman"/>
          <w:sz w:val="22"/>
          <w:szCs w:val="22"/>
        </w:rPr>
        <w:t xml:space="preserve"> work conditions </w:t>
      </w:r>
      <w:r w:rsidRPr="00495326">
        <w:rPr>
          <w:rFonts w:cs="Times New Roman"/>
          <w:sz w:val="22"/>
          <w:szCs w:val="22"/>
        </w:rPr>
        <w:t xml:space="preserve">that are increasingly becoming </w:t>
      </w:r>
      <w:r w:rsidR="00AB0842" w:rsidRPr="00495326">
        <w:rPr>
          <w:rFonts w:cs="Times New Roman"/>
          <w:sz w:val="22"/>
          <w:szCs w:val="22"/>
        </w:rPr>
        <w:t>generators</w:t>
      </w:r>
      <w:r w:rsidRPr="00495326">
        <w:rPr>
          <w:rFonts w:cs="Times New Roman"/>
          <w:sz w:val="22"/>
          <w:szCs w:val="22"/>
        </w:rPr>
        <w:t xml:space="preserve"> </w:t>
      </w:r>
      <w:r w:rsidR="00AB0842" w:rsidRPr="00495326">
        <w:rPr>
          <w:rFonts w:cs="Times New Roman"/>
          <w:sz w:val="22"/>
          <w:szCs w:val="22"/>
        </w:rPr>
        <w:t xml:space="preserve">of </w:t>
      </w:r>
      <w:r w:rsidRPr="00495326">
        <w:rPr>
          <w:rFonts w:cs="Times New Roman"/>
          <w:sz w:val="22"/>
          <w:szCs w:val="22"/>
        </w:rPr>
        <w:t>str</w:t>
      </w:r>
      <w:r w:rsidR="000312F7" w:rsidRPr="00495326">
        <w:rPr>
          <w:rFonts w:cs="Times New Roman"/>
          <w:sz w:val="22"/>
          <w:szCs w:val="22"/>
        </w:rPr>
        <w:t>ess and suffering. As Jourdan and</w:t>
      </w:r>
      <w:r w:rsidRPr="00495326">
        <w:rPr>
          <w:rFonts w:cs="Times New Roman"/>
          <w:sz w:val="22"/>
          <w:szCs w:val="22"/>
        </w:rPr>
        <w:t xml:space="preserve"> al. note, “according to the results of various studies, stress at work has intensified, producing specific pathologies now known as </w:t>
      </w:r>
      <w:r w:rsidRPr="00495326">
        <w:rPr>
          <w:rFonts w:cs="Times New Roman"/>
          <w:i/>
          <w:sz w:val="22"/>
          <w:szCs w:val="22"/>
        </w:rPr>
        <w:t>overload pathologies</w:t>
      </w:r>
      <w:r w:rsidRPr="00495326">
        <w:rPr>
          <w:rFonts w:cs="Times New Roman"/>
          <w:sz w:val="22"/>
          <w:szCs w:val="22"/>
        </w:rPr>
        <w:t>” (2010</w:t>
      </w:r>
      <w:r w:rsidR="00A9162B">
        <w:rPr>
          <w:rFonts w:cs="Times New Roman"/>
          <w:sz w:val="22"/>
          <w:szCs w:val="22"/>
        </w:rPr>
        <w:t xml:space="preserve">, p. </w:t>
      </w:r>
      <w:r w:rsidRPr="00495326">
        <w:rPr>
          <w:rFonts w:cs="Times New Roman"/>
          <w:sz w:val="22"/>
          <w:szCs w:val="22"/>
        </w:rPr>
        <w:t xml:space="preserve">26, translated by us). </w:t>
      </w:r>
      <w:r w:rsidR="00F37AE5" w:rsidRPr="00495326">
        <w:rPr>
          <w:rFonts w:cs="Times New Roman"/>
          <w:sz w:val="22"/>
          <w:szCs w:val="22"/>
        </w:rPr>
        <w:t xml:space="preserve">The organization of work therein becomes the issue, in a more global </w:t>
      </w:r>
      <w:r w:rsidR="00F37AE5" w:rsidRPr="00495326">
        <w:rPr>
          <w:rFonts w:cs="Times New Roman"/>
          <w:sz w:val="22"/>
          <w:szCs w:val="22"/>
        </w:rPr>
        <w:lastRenderedPageBreak/>
        <w:t xml:space="preserve">context characterized by measures of rationalization that </w:t>
      </w:r>
      <w:r w:rsidR="00AB0842" w:rsidRPr="00495326">
        <w:rPr>
          <w:rFonts w:cs="Times New Roman"/>
          <w:sz w:val="22"/>
          <w:szCs w:val="22"/>
        </w:rPr>
        <w:t>considerably</w:t>
      </w:r>
      <w:r w:rsidR="006157FF" w:rsidRPr="00495326">
        <w:rPr>
          <w:rFonts w:cs="Times New Roman"/>
          <w:sz w:val="22"/>
          <w:szCs w:val="22"/>
        </w:rPr>
        <w:t xml:space="preserve"> intensify</w:t>
      </w:r>
      <w:r w:rsidR="00AB0842" w:rsidRPr="00495326">
        <w:rPr>
          <w:rFonts w:cs="Times New Roman"/>
          <w:sz w:val="22"/>
          <w:szCs w:val="22"/>
        </w:rPr>
        <w:t xml:space="preserve"> </w:t>
      </w:r>
      <w:r w:rsidR="00F37AE5" w:rsidRPr="00495326">
        <w:rPr>
          <w:rFonts w:cs="Times New Roman"/>
          <w:sz w:val="22"/>
          <w:szCs w:val="22"/>
        </w:rPr>
        <w:t xml:space="preserve">daily work. This phenomenon is not specific to </w:t>
      </w:r>
      <w:r w:rsidR="004D1488" w:rsidRPr="00495326">
        <w:rPr>
          <w:rFonts w:cs="Times New Roman"/>
          <w:sz w:val="22"/>
          <w:szCs w:val="22"/>
        </w:rPr>
        <w:t>healthcare professionals</w:t>
      </w:r>
      <w:r w:rsidR="00F37AE5" w:rsidRPr="00495326">
        <w:rPr>
          <w:rFonts w:cs="Times New Roman"/>
          <w:sz w:val="22"/>
          <w:szCs w:val="22"/>
        </w:rPr>
        <w:t>, although one assertion can be made: the</w:t>
      </w:r>
      <w:r w:rsidR="004D1488" w:rsidRPr="00495326">
        <w:rPr>
          <w:rFonts w:cs="Times New Roman"/>
          <w:sz w:val="22"/>
          <w:szCs w:val="22"/>
        </w:rPr>
        <w:t>ir</w:t>
      </w:r>
      <w:r w:rsidR="00F37AE5" w:rsidRPr="00495326">
        <w:rPr>
          <w:rFonts w:cs="Times New Roman"/>
          <w:sz w:val="22"/>
          <w:szCs w:val="22"/>
        </w:rPr>
        <w:t xml:space="preserve"> work is associated with a high degree of difficulty, particularly in “heavy” places such as hospitals. It seems as though we are demanding more and more of </w:t>
      </w:r>
      <w:r w:rsidR="004D1488" w:rsidRPr="00495326">
        <w:rPr>
          <w:rFonts w:cs="Times New Roman"/>
          <w:sz w:val="22"/>
          <w:szCs w:val="22"/>
        </w:rPr>
        <w:t>them</w:t>
      </w:r>
      <w:r w:rsidR="00F37AE5" w:rsidRPr="00495326">
        <w:rPr>
          <w:rFonts w:cs="Times New Roman"/>
          <w:sz w:val="22"/>
          <w:szCs w:val="22"/>
        </w:rPr>
        <w:t xml:space="preserve">, who must, in turn, work systematically in urgency, </w:t>
      </w:r>
      <w:r w:rsidR="006157FF" w:rsidRPr="00495326">
        <w:rPr>
          <w:rFonts w:cs="Times New Roman"/>
          <w:sz w:val="22"/>
          <w:szCs w:val="22"/>
        </w:rPr>
        <w:t>who must be reactive and</w:t>
      </w:r>
      <w:r w:rsidR="00F37AE5" w:rsidRPr="00495326">
        <w:rPr>
          <w:rFonts w:cs="Times New Roman"/>
          <w:sz w:val="22"/>
          <w:szCs w:val="22"/>
        </w:rPr>
        <w:t xml:space="preserve"> always on the lookout, etc. </w:t>
      </w:r>
      <w:r w:rsidR="00FE6451" w:rsidRPr="00495326">
        <w:rPr>
          <w:rFonts w:cs="Times New Roman"/>
          <w:sz w:val="22"/>
          <w:szCs w:val="22"/>
        </w:rPr>
        <w:t>ICTs</w:t>
      </w:r>
      <w:r w:rsidR="00F53C29" w:rsidRPr="00495326">
        <w:rPr>
          <w:rFonts w:cs="Times New Roman"/>
          <w:sz w:val="22"/>
          <w:szCs w:val="22"/>
        </w:rPr>
        <w:t xml:space="preserve"> most notably</w:t>
      </w:r>
      <w:r w:rsidR="00D967A2" w:rsidRPr="00495326">
        <w:rPr>
          <w:rFonts w:cs="Times New Roman"/>
          <w:sz w:val="22"/>
          <w:szCs w:val="22"/>
        </w:rPr>
        <w:t xml:space="preserve"> play an important role in this dynamic, </w:t>
      </w:r>
      <w:r w:rsidR="00BF77A3" w:rsidRPr="00495326">
        <w:rPr>
          <w:rFonts w:cs="Times New Roman"/>
          <w:sz w:val="22"/>
          <w:szCs w:val="22"/>
        </w:rPr>
        <w:t xml:space="preserve">and </w:t>
      </w:r>
      <w:r w:rsidR="00972EC5" w:rsidRPr="00495326">
        <w:rPr>
          <w:rFonts w:cs="Times New Roman"/>
          <w:sz w:val="22"/>
          <w:szCs w:val="22"/>
        </w:rPr>
        <w:t>can be considered</w:t>
      </w:r>
      <w:r w:rsidR="00BF77A3" w:rsidRPr="00495326">
        <w:rPr>
          <w:rFonts w:cs="Times New Roman"/>
          <w:sz w:val="22"/>
          <w:szCs w:val="22"/>
        </w:rPr>
        <w:t xml:space="preserve"> a “double-edged sword”: </w:t>
      </w:r>
      <w:r w:rsidR="00DC742A" w:rsidRPr="00495326">
        <w:rPr>
          <w:rFonts w:cs="Times New Roman"/>
          <w:sz w:val="22"/>
          <w:szCs w:val="22"/>
        </w:rPr>
        <w:t xml:space="preserve">“on the one hand, they allow us to save time, to liberate ourselves from physical constraints, </w:t>
      </w:r>
      <w:r w:rsidR="00E21DAE" w:rsidRPr="00495326">
        <w:rPr>
          <w:rFonts w:cs="Times New Roman"/>
          <w:sz w:val="22"/>
          <w:szCs w:val="22"/>
        </w:rPr>
        <w:t>to live according to</w:t>
      </w:r>
      <w:r w:rsidR="00F706A5" w:rsidRPr="00495326">
        <w:rPr>
          <w:rFonts w:cs="Times New Roman"/>
          <w:sz w:val="22"/>
          <w:szCs w:val="22"/>
        </w:rPr>
        <w:t xml:space="preserve"> the rhythm of immediate desire</w:t>
      </w:r>
      <w:r w:rsidR="00E21DAE" w:rsidRPr="00495326">
        <w:rPr>
          <w:rFonts w:cs="Times New Roman"/>
          <w:sz w:val="22"/>
          <w:szCs w:val="22"/>
        </w:rPr>
        <w:t xml:space="preserve"> in an illusion of abolished time. On the other hand, </w:t>
      </w:r>
      <w:r w:rsidR="00504BFC" w:rsidRPr="00495326">
        <w:rPr>
          <w:rFonts w:cs="Times New Roman"/>
          <w:sz w:val="22"/>
          <w:szCs w:val="22"/>
        </w:rPr>
        <w:t>they create a new constraint:</w:t>
      </w:r>
      <w:r w:rsidR="0028394D" w:rsidRPr="00495326">
        <w:rPr>
          <w:rFonts w:cs="Times New Roman"/>
          <w:sz w:val="22"/>
          <w:szCs w:val="22"/>
        </w:rPr>
        <w:t xml:space="preserve"> that of obligation imposed on </w:t>
      </w:r>
      <w:r w:rsidR="00504BFC" w:rsidRPr="00495326">
        <w:rPr>
          <w:rFonts w:cs="Times New Roman"/>
          <w:sz w:val="22"/>
          <w:szCs w:val="22"/>
        </w:rPr>
        <w:t>one</w:t>
      </w:r>
      <w:r w:rsidR="0028394D" w:rsidRPr="00495326">
        <w:rPr>
          <w:rFonts w:cs="Times New Roman"/>
          <w:sz w:val="22"/>
          <w:szCs w:val="22"/>
        </w:rPr>
        <w:t xml:space="preserve">self to respond and to be connected instantaneously, </w:t>
      </w:r>
      <w:r w:rsidR="00F706A5" w:rsidRPr="00495326">
        <w:rPr>
          <w:rFonts w:cs="Times New Roman"/>
          <w:sz w:val="22"/>
          <w:szCs w:val="22"/>
        </w:rPr>
        <w:t>falling into</w:t>
      </w:r>
      <w:r w:rsidR="0028394D" w:rsidRPr="00495326">
        <w:rPr>
          <w:rFonts w:cs="Times New Roman"/>
          <w:sz w:val="22"/>
          <w:szCs w:val="22"/>
        </w:rPr>
        <w:t xml:space="preserve"> a permanent type of pressure without any chance to temper the relationship” (Aubert, 2003</w:t>
      </w:r>
      <w:r w:rsidR="00A9162B">
        <w:rPr>
          <w:rFonts w:cs="Times New Roman"/>
          <w:sz w:val="22"/>
          <w:szCs w:val="22"/>
        </w:rPr>
        <w:t xml:space="preserve">, p. </w:t>
      </w:r>
      <w:r w:rsidR="0028394D" w:rsidRPr="00495326">
        <w:rPr>
          <w:rFonts w:cs="Times New Roman"/>
          <w:sz w:val="22"/>
          <w:szCs w:val="22"/>
        </w:rPr>
        <w:t xml:space="preserve">64, translated by us). </w:t>
      </w:r>
      <w:r w:rsidR="0072474D" w:rsidRPr="00495326">
        <w:rPr>
          <w:rFonts w:cs="Times New Roman"/>
          <w:sz w:val="22"/>
          <w:szCs w:val="22"/>
        </w:rPr>
        <w:t>In any case, though ICT</w:t>
      </w:r>
      <w:r w:rsidR="00AB0842" w:rsidRPr="00495326">
        <w:rPr>
          <w:rFonts w:cs="Times New Roman"/>
          <w:sz w:val="22"/>
          <w:szCs w:val="22"/>
        </w:rPr>
        <w:t>s may not always be the cause for increased problems of overwork among workers in a general sense, they are often seen, when used daily,</w:t>
      </w:r>
      <w:r w:rsidR="007500B9" w:rsidRPr="00495326">
        <w:rPr>
          <w:rFonts w:cs="Times New Roman"/>
          <w:sz w:val="22"/>
          <w:szCs w:val="22"/>
        </w:rPr>
        <w:t xml:space="preserve"> as</w:t>
      </w:r>
      <w:r w:rsidR="00AB0842" w:rsidRPr="00495326">
        <w:rPr>
          <w:rFonts w:cs="Times New Roman"/>
          <w:sz w:val="22"/>
          <w:szCs w:val="22"/>
        </w:rPr>
        <w:t xml:space="preserve"> </w:t>
      </w:r>
      <w:r w:rsidR="00B66372" w:rsidRPr="00495326">
        <w:rPr>
          <w:rFonts w:cs="Times New Roman"/>
          <w:sz w:val="22"/>
          <w:szCs w:val="22"/>
        </w:rPr>
        <w:t>vehicles that</w:t>
      </w:r>
      <w:r w:rsidR="006157FF" w:rsidRPr="00495326">
        <w:rPr>
          <w:rFonts w:cs="Times New Roman"/>
          <w:sz w:val="22"/>
          <w:szCs w:val="22"/>
        </w:rPr>
        <w:t xml:space="preserve"> </w:t>
      </w:r>
      <w:r w:rsidR="00B66372" w:rsidRPr="00495326">
        <w:rPr>
          <w:rFonts w:cs="Times New Roman"/>
          <w:sz w:val="22"/>
          <w:szCs w:val="22"/>
        </w:rPr>
        <w:t>possess</w:t>
      </w:r>
      <w:r w:rsidR="006157FF" w:rsidRPr="00495326">
        <w:rPr>
          <w:rFonts w:cs="Times New Roman"/>
          <w:sz w:val="22"/>
          <w:szCs w:val="22"/>
        </w:rPr>
        <w:t xml:space="preserve"> the potential to cause excess. </w:t>
      </w:r>
      <w:r w:rsidR="00322531" w:rsidRPr="00495326">
        <w:rPr>
          <w:rFonts w:cs="Times New Roman"/>
          <w:sz w:val="22"/>
          <w:szCs w:val="22"/>
        </w:rPr>
        <w:t xml:space="preserve"> </w:t>
      </w:r>
      <w:r w:rsidR="00E420F3" w:rsidRPr="00495326">
        <w:rPr>
          <w:rFonts w:cs="Times New Roman"/>
          <w:sz w:val="22"/>
          <w:szCs w:val="22"/>
        </w:rPr>
        <w:t xml:space="preserve">For that reason, there is a need to better understand the ways ICT’s are used not only at work but also outside it.  </w:t>
      </w:r>
      <w:r w:rsidR="00C564D2" w:rsidRPr="00495326">
        <w:rPr>
          <w:rFonts w:cs="Times New Roman"/>
          <w:sz w:val="22"/>
          <w:szCs w:val="22"/>
        </w:rPr>
        <w:t>S</w:t>
      </w:r>
      <w:r w:rsidR="00E420F3" w:rsidRPr="00495326">
        <w:rPr>
          <w:rFonts w:cs="Times New Roman"/>
          <w:sz w:val="22"/>
          <w:szCs w:val="22"/>
        </w:rPr>
        <w:t>ince “</w:t>
      </w:r>
      <w:r w:rsidR="00E420F3" w:rsidRPr="00495326">
        <w:rPr>
          <w:rFonts w:cs="Times New Roman"/>
          <w:sz w:val="22"/>
          <w:szCs w:val="22"/>
          <w:lang w:val="en-CA"/>
        </w:rPr>
        <w:t>workers in different fields bring their devices to work with them, we need to take a broader approach to understanding the diverse ways they are used throughout the workday” (</w:t>
      </w:r>
      <w:proofErr w:type="spellStart"/>
      <w:r w:rsidR="00E420F3" w:rsidRPr="00495326">
        <w:rPr>
          <w:rFonts w:cs="Times New Roman"/>
          <w:sz w:val="22"/>
          <w:szCs w:val="22"/>
          <w:lang w:val="en-CA"/>
        </w:rPr>
        <w:t>Ticona</w:t>
      </w:r>
      <w:proofErr w:type="spellEnd"/>
      <w:r w:rsidR="00E420F3" w:rsidRPr="00495326">
        <w:rPr>
          <w:rFonts w:cs="Times New Roman"/>
          <w:sz w:val="22"/>
          <w:szCs w:val="22"/>
          <w:lang w:val="en-CA"/>
        </w:rPr>
        <w:t>, 2015</w:t>
      </w:r>
      <w:r w:rsidR="00A9162B">
        <w:rPr>
          <w:rFonts w:cs="Times New Roman"/>
          <w:sz w:val="22"/>
          <w:szCs w:val="22"/>
          <w:lang w:val="en-CA"/>
        </w:rPr>
        <w:t xml:space="preserve">, p. </w:t>
      </w:r>
      <w:r w:rsidR="00E420F3" w:rsidRPr="00495326">
        <w:rPr>
          <w:rFonts w:cs="Times New Roman"/>
          <w:sz w:val="22"/>
          <w:szCs w:val="22"/>
          <w:lang w:val="en-CA"/>
        </w:rPr>
        <w:t xml:space="preserve">510).  </w:t>
      </w:r>
      <w:r w:rsidR="006157FF" w:rsidRPr="00495326">
        <w:rPr>
          <w:rFonts w:cs="Times New Roman"/>
          <w:sz w:val="22"/>
          <w:szCs w:val="22"/>
        </w:rPr>
        <w:t xml:space="preserve">This is precisely that which we wish to discuss in this text, by presenting the results of an exploratory research carried </w:t>
      </w:r>
      <w:r w:rsidR="00B66372" w:rsidRPr="00495326">
        <w:rPr>
          <w:rFonts w:cs="Times New Roman"/>
          <w:sz w:val="22"/>
          <w:szCs w:val="22"/>
        </w:rPr>
        <w:t xml:space="preserve">out </w:t>
      </w:r>
      <w:r w:rsidR="006157FF" w:rsidRPr="00495326">
        <w:rPr>
          <w:rFonts w:cs="Times New Roman"/>
          <w:sz w:val="22"/>
          <w:szCs w:val="22"/>
        </w:rPr>
        <w:t>in a</w:t>
      </w:r>
      <w:r w:rsidR="00030729" w:rsidRPr="00495326">
        <w:rPr>
          <w:rFonts w:cs="Times New Roman"/>
          <w:sz w:val="22"/>
          <w:szCs w:val="22"/>
        </w:rPr>
        <w:t xml:space="preserve"> major</w:t>
      </w:r>
      <w:r w:rsidR="006157FF" w:rsidRPr="00495326">
        <w:rPr>
          <w:rFonts w:cs="Times New Roman"/>
          <w:sz w:val="22"/>
          <w:szCs w:val="22"/>
        </w:rPr>
        <w:t xml:space="preserve"> hospital in Eastern Ontario, Canada, </w:t>
      </w:r>
      <w:r w:rsidR="00D91E3B" w:rsidRPr="00495326">
        <w:rPr>
          <w:rFonts w:cs="Times New Roman"/>
          <w:sz w:val="22"/>
          <w:szCs w:val="22"/>
        </w:rPr>
        <w:t>in collaboration with</w:t>
      </w:r>
      <w:r w:rsidR="000312F7" w:rsidRPr="00495326">
        <w:rPr>
          <w:rFonts w:cs="Times New Roman"/>
          <w:sz w:val="22"/>
          <w:szCs w:val="22"/>
        </w:rPr>
        <w:t xml:space="preserve"> </w:t>
      </w:r>
      <w:r w:rsidR="004D1488" w:rsidRPr="00495326">
        <w:rPr>
          <w:rFonts w:cs="Times New Roman"/>
          <w:sz w:val="22"/>
          <w:szCs w:val="22"/>
        </w:rPr>
        <w:t>nurse-managers who use a smartphone on a day-to-day basis</w:t>
      </w:r>
      <w:r w:rsidR="000312F7" w:rsidRPr="00495326">
        <w:rPr>
          <w:rFonts w:cs="Times New Roman"/>
          <w:sz w:val="22"/>
          <w:szCs w:val="22"/>
        </w:rPr>
        <w:t>.</w:t>
      </w:r>
      <w:r w:rsidR="0028394D" w:rsidRPr="00495326">
        <w:rPr>
          <w:rFonts w:cs="Times New Roman"/>
          <w:sz w:val="22"/>
          <w:szCs w:val="22"/>
        </w:rPr>
        <w:t xml:space="preserve"> </w:t>
      </w:r>
    </w:p>
    <w:p w14:paraId="24A46F1B" w14:textId="77777777" w:rsidR="000C0C1E" w:rsidRPr="00495326" w:rsidRDefault="000C0C1E" w:rsidP="00495326">
      <w:pPr>
        <w:jc w:val="both"/>
        <w:rPr>
          <w:rFonts w:cs="Times New Roman"/>
          <w:sz w:val="22"/>
          <w:szCs w:val="22"/>
        </w:rPr>
      </w:pPr>
    </w:p>
    <w:p w14:paraId="41D44306" w14:textId="0649F504" w:rsidR="000C0C1E" w:rsidRPr="00495326" w:rsidRDefault="000312F7" w:rsidP="00495326">
      <w:pPr>
        <w:jc w:val="both"/>
        <w:rPr>
          <w:rFonts w:cs="Times New Roman"/>
          <w:b/>
          <w:sz w:val="22"/>
          <w:szCs w:val="22"/>
        </w:rPr>
      </w:pPr>
      <w:r w:rsidRPr="00495326">
        <w:rPr>
          <w:rFonts w:cs="Times New Roman"/>
          <w:b/>
          <w:sz w:val="22"/>
          <w:szCs w:val="22"/>
        </w:rPr>
        <w:t>Context and research problem</w:t>
      </w:r>
    </w:p>
    <w:p w14:paraId="59E0012E" w14:textId="77777777" w:rsidR="000C0C1E" w:rsidRPr="00495326" w:rsidRDefault="000C0C1E" w:rsidP="00495326">
      <w:pPr>
        <w:ind w:left="360"/>
        <w:jc w:val="both"/>
        <w:rPr>
          <w:rFonts w:cs="Times New Roman"/>
          <w:sz w:val="22"/>
          <w:szCs w:val="22"/>
        </w:rPr>
      </w:pPr>
    </w:p>
    <w:p w14:paraId="0C052D45" w14:textId="7D351B1E" w:rsidR="000C0C1E" w:rsidRPr="00495326" w:rsidRDefault="004B7FE7" w:rsidP="00495326">
      <w:pPr>
        <w:jc w:val="both"/>
        <w:rPr>
          <w:rFonts w:cs="Times New Roman"/>
          <w:i/>
          <w:sz w:val="22"/>
          <w:szCs w:val="22"/>
        </w:rPr>
      </w:pPr>
      <w:r w:rsidRPr="00495326">
        <w:rPr>
          <w:rFonts w:cs="Times New Roman"/>
          <w:i/>
          <w:sz w:val="22"/>
          <w:szCs w:val="22"/>
        </w:rPr>
        <w:t xml:space="preserve">Increasingly Demanding Situations at Work in </w:t>
      </w:r>
      <w:r w:rsidR="00B10F5C" w:rsidRPr="00495326">
        <w:rPr>
          <w:rFonts w:cs="Times New Roman"/>
          <w:i/>
          <w:sz w:val="22"/>
          <w:szCs w:val="22"/>
        </w:rPr>
        <w:t>“</w:t>
      </w:r>
      <w:r w:rsidR="000312F7" w:rsidRPr="00495326">
        <w:rPr>
          <w:rFonts w:cs="Times New Roman"/>
          <w:i/>
          <w:sz w:val="22"/>
          <w:szCs w:val="22"/>
        </w:rPr>
        <w:t>gr</w:t>
      </w:r>
      <w:r w:rsidR="00B10F5C" w:rsidRPr="00495326">
        <w:rPr>
          <w:rFonts w:cs="Times New Roman"/>
          <w:i/>
          <w:sz w:val="22"/>
          <w:szCs w:val="22"/>
        </w:rPr>
        <w:t>eedy o</w:t>
      </w:r>
      <w:r w:rsidRPr="00495326">
        <w:rPr>
          <w:rFonts w:cs="Times New Roman"/>
          <w:i/>
          <w:sz w:val="22"/>
          <w:szCs w:val="22"/>
        </w:rPr>
        <w:t>rganizations</w:t>
      </w:r>
      <w:r w:rsidR="00B10F5C" w:rsidRPr="00495326">
        <w:rPr>
          <w:rFonts w:cs="Times New Roman"/>
          <w:i/>
          <w:sz w:val="22"/>
          <w:szCs w:val="22"/>
        </w:rPr>
        <w:t>”</w:t>
      </w:r>
    </w:p>
    <w:p w14:paraId="30F70D04" w14:textId="77777777" w:rsidR="000C0C1E" w:rsidRPr="00495326" w:rsidRDefault="000C0C1E" w:rsidP="00495326">
      <w:pPr>
        <w:jc w:val="both"/>
        <w:rPr>
          <w:rFonts w:cs="Times New Roman"/>
          <w:sz w:val="22"/>
          <w:szCs w:val="22"/>
        </w:rPr>
      </w:pPr>
    </w:p>
    <w:p w14:paraId="27842CC6" w14:textId="1B245964" w:rsidR="00FB6929" w:rsidRPr="00495326" w:rsidRDefault="000C0C1E" w:rsidP="00495326">
      <w:pPr>
        <w:jc w:val="both"/>
        <w:rPr>
          <w:rFonts w:cs="Times New Roman"/>
          <w:sz w:val="22"/>
          <w:szCs w:val="22"/>
          <w:lang w:val="en-CA" w:eastAsia="en-CA"/>
        </w:rPr>
      </w:pPr>
      <w:r w:rsidRPr="00495326">
        <w:rPr>
          <w:rFonts w:cs="Times New Roman"/>
          <w:sz w:val="22"/>
          <w:szCs w:val="22"/>
        </w:rPr>
        <w:t>Firstly, it must be specified that a “voracious” (</w:t>
      </w:r>
      <w:r w:rsidRPr="00495326">
        <w:rPr>
          <w:rFonts w:cs="Times New Roman"/>
          <w:i/>
          <w:sz w:val="22"/>
          <w:szCs w:val="22"/>
        </w:rPr>
        <w:t>greedy</w:t>
      </w:r>
      <w:r w:rsidRPr="00495326">
        <w:rPr>
          <w:rFonts w:cs="Times New Roman"/>
          <w:sz w:val="22"/>
          <w:szCs w:val="22"/>
        </w:rPr>
        <w:t>) organization is a metaphor.</w:t>
      </w:r>
      <w:r w:rsidR="00370C66" w:rsidRPr="00495326">
        <w:rPr>
          <w:rFonts w:cs="Times New Roman"/>
          <w:sz w:val="22"/>
          <w:szCs w:val="22"/>
        </w:rPr>
        <w:t xml:space="preserve"> </w:t>
      </w:r>
      <w:r w:rsidR="00F67E20" w:rsidRPr="00495326">
        <w:rPr>
          <w:rFonts w:cs="Times New Roman"/>
          <w:sz w:val="22"/>
          <w:szCs w:val="22"/>
        </w:rPr>
        <w:t>This however is a particular meta</w:t>
      </w:r>
      <w:r w:rsidR="00AF6F0A" w:rsidRPr="00495326">
        <w:rPr>
          <w:rFonts w:cs="Times New Roman"/>
          <w:sz w:val="22"/>
          <w:szCs w:val="22"/>
        </w:rPr>
        <w:t>phor that evokes the notion of the</w:t>
      </w:r>
      <w:r w:rsidR="00F67E20" w:rsidRPr="00495326">
        <w:rPr>
          <w:rFonts w:cs="Times New Roman"/>
          <w:sz w:val="22"/>
          <w:szCs w:val="22"/>
        </w:rPr>
        <w:t xml:space="preserve"> type of organization that is very demanding of its employees. As </w:t>
      </w:r>
      <w:proofErr w:type="spellStart"/>
      <w:r w:rsidR="00F67E20" w:rsidRPr="00495326">
        <w:rPr>
          <w:rFonts w:cs="Times New Roman"/>
          <w:sz w:val="22"/>
          <w:szCs w:val="22"/>
        </w:rPr>
        <w:t>Burchielli</w:t>
      </w:r>
      <w:proofErr w:type="spellEnd"/>
      <w:r w:rsidR="00F67E20" w:rsidRPr="00495326">
        <w:rPr>
          <w:rFonts w:cs="Times New Roman"/>
          <w:sz w:val="22"/>
          <w:szCs w:val="22"/>
        </w:rPr>
        <w:t xml:space="preserve"> explains, “</w:t>
      </w:r>
      <w:r w:rsidR="00F67E20" w:rsidRPr="00495326">
        <w:rPr>
          <w:rFonts w:cs="Times New Roman"/>
          <w:sz w:val="22"/>
          <w:szCs w:val="22"/>
          <w:lang w:val="en-CA"/>
        </w:rPr>
        <w:t>T</w:t>
      </w:r>
      <w:r w:rsidR="00F67E20" w:rsidRPr="00495326">
        <w:rPr>
          <w:rFonts w:cs="Times New Roman"/>
          <w:sz w:val="22"/>
          <w:szCs w:val="22"/>
          <w:lang w:val="en-CA" w:eastAsia="en-CA"/>
        </w:rPr>
        <w:t>he concept of the greedy organization provides a useful metaphor to understand the management innovations that result in the extraction of surplus value from employees. This concept has been borrowed from greedy institutions theory, and has previously been extended in the literature to include other organizations (</w:t>
      </w:r>
      <w:proofErr w:type="spellStart"/>
      <w:r w:rsidR="00F67E20" w:rsidRPr="00495326">
        <w:rPr>
          <w:rFonts w:cs="Times New Roman"/>
          <w:sz w:val="22"/>
          <w:szCs w:val="22"/>
          <w:lang w:val="en-CA" w:eastAsia="en-CA"/>
        </w:rPr>
        <w:t>Franzway</w:t>
      </w:r>
      <w:proofErr w:type="spellEnd"/>
      <w:r w:rsidR="00F67E20" w:rsidRPr="00495326">
        <w:rPr>
          <w:rFonts w:cs="Times New Roman"/>
          <w:sz w:val="22"/>
          <w:szCs w:val="22"/>
          <w:lang w:val="en-CA" w:eastAsia="en-CA"/>
        </w:rPr>
        <w:t>, 2001)” (</w:t>
      </w:r>
      <w:proofErr w:type="spellStart"/>
      <w:r w:rsidR="00F67E20" w:rsidRPr="00495326">
        <w:rPr>
          <w:rFonts w:cs="Times New Roman"/>
          <w:sz w:val="22"/>
          <w:szCs w:val="22"/>
          <w:lang w:val="en-CA" w:eastAsia="en-CA"/>
        </w:rPr>
        <w:t>Burchielli</w:t>
      </w:r>
      <w:proofErr w:type="spellEnd"/>
      <w:r w:rsidR="00F67E20" w:rsidRPr="00495326">
        <w:rPr>
          <w:rFonts w:cs="Times New Roman"/>
          <w:sz w:val="22"/>
          <w:szCs w:val="22"/>
          <w:lang w:val="en-CA" w:eastAsia="en-CA"/>
        </w:rPr>
        <w:t>, 2008</w:t>
      </w:r>
      <w:r w:rsidR="00A9162B">
        <w:rPr>
          <w:rFonts w:cs="Times New Roman"/>
          <w:sz w:val="22"/>
          <w:szCs w:val="22"/>
          <w:lang w:val="en-CA" w:eastAsia="en-CA"/>
        </w:rPr>
        <w:t>, p.</w:t>
      </w:r>
      <w:r w:rsidR="004B4C6F" w:rsidRPr="00495326">
        <w:rPr>
          <w:rFonts w:cs="Times New Roman"/>
          <w:sz w:val="22"/>
          <w:szCs w:val="22"/>
          <w:lang w:val="en-CA" w:eastAsia="en-CA"/>
        </w:rPr>
        <w:t xml:space="preserve"> </w:t>
      </w:r>
      <w:r w:rsidR="00F67E20" w:rsidRPr="00495326">
        <w:rPr>
          <w:rFonts w:cs="Times New Roman"/>
          <w:sz w:val="22"/>
          <w:szCs w:val="22"/>
          <w:lang w:val="en-CA" w:eastAsia="en-CA"/>
        </w:rPr>
        <w:t xml:space="preserve">112). As </w:t>
      </w:r>
      <w:proofErr w:type="spellStart"/>
      <w:r w:rsidR="00F67E20" w:rsidRPr="00495326">
        <w:rPr>
          <w:rFonts w:cs="Times New Roman"/>
          <w:sz w:val="22"/>
          <w:szCs w:val="22"/>
          <w:lang w:val="en-CA" w:eastAsia="en-CA"/>
        </w:rPr>
        <w:t>Burchielli</w:t>
      </w:r>
      <w:proofErr w:type="spellEnd"/>
      <w:r w:rsidR="00F67E20" w:rsidRPr="00495326">
        <w:rPr>
          <w:rFonts w:cs="Times New Roman"/>
          <w:sz w:val="22"/>
          <w:szCs w:val="22"/>
          <w:lang w:val="en-CA" w:eastAsia="en-CA"/>
        </w:rPr>
        <w:t xml:space="preserve"> highlights with reference to </w:t>
      </w:r>
      <w:proofErr w:type="spellStart"/>
      <w:r w:rsidR="00F67E20" w:rsidRPr="00495326">
        <w:rPr>
          <w:rFonts w:cs="Times New Roman"/>
          <w:sz w:val="22"/>
          <w:szCs w:val="22"/>
          <w:lang w:val="en-CA" w:eastAsia="en-CA"/>
        </w:rPr>
        <w:t>Coser</w:t>
      </w:r>
      <w:proofErr w:type="spellEnd"/>
      <w:r w:rsidR="00F67E20" w:rsidRPr="00495326">
        <w:rPr>
          <w:rFonts w:cs="Times New Roman"/>
          <w:sz w:val="22"/>
          <w:szCs w:val="22"/>
          <w:lang w:val="en-CA" w:eastAsia="en-CA"/>
        </w:rPr>
        <w:t xml:space="preserve">, one of the first to conceive the concept of “greedy organizations” (1974), “voracious” organizations are those that often demand from their members total loyalty and the highest possible level of engagement. </w:t>
      </w:r>
      <w:r w:rsidR="00AF6F0A" w:rsidRPr="00495326">
        <w:rPr>
          <w:rFonts w:cs="Times New Roman"/>
          <w:sz w:val="22"/>
          <w:szCs w:val="22"/>
          <w:lang w:val="en-CA" w:eastAsia="en-CA"/>
        </w:rPr>
        <w:t>Here, one thinks of the a</w:t>
      </w:r>
      <w:r w:rsidR="00C91386" w:rsidRPr="00495326">
        <w:rPr>
          <w:rFonts w:cs="Times New Roman"/>
          <w:sz w:val="22"/>
          <w:szCs w:val="22"/>
          <w:lang w:val="en-CA" w:eastAsia="en-CA"/>
        </w:rPr>
        <w:t xml:space="preserve">rmy, of certain religious organizations, etc. </w:t>
      </w:r>
      <w:r w:rsidR="00B66372" w:rsidRPr="00495326">
        <w:rPr>
          <w:rFonts w:cs="Times New Roman"/>
          <w:sz w:val="22"/>
          <w:szCs w:val="22"/>
          <w:lang w:val="en-CA" w:eastAsia="en-CA"/>
        </w:rPr>
        <w:t>These organizations,</w:t>
      </w:r>
      <w:r w:rsidR="008C046F" w:rsidRPr="00495326">
        <w:rPr>
          <w:rFonts w:cs="Times New Roman"/>
          <w:sz w:val="22"/>
          <w:szCs w:val="22"/>
          <w:lang w:val="en-CA" w:eastAsia="en-CA"/>
        </w:rPr>
        <w:t xml:space="preserve"> by their structures and their way of functioning, are distinct from other organizations in that their members are often under tension and subject to multiple injunctions which overwork them. </w:t>
      </w:r>
      <w:r w:rsidR="00FB6929" w:rsidRPr="00495326">
        <w:rPr>
          <w:rFonts w:cs="Times New Roman"/>
          <w:sz w:val="22"/>
          <w:szCs w:val="22"/>
          <w:lang w:val="en-CA" w:eastAsia="en-CA"/>
        </w:rPr>
        <w:t>We think here, for example, of the need to respond in a quasi-instantaneous manner</w:t>
      </w:r>
      <w:r w:rsidR="00B66372" w:rsidRPr="00495326">
        <w:rPr>
          <w:rFonts w:cs="Times New Roman"/>
          <w:sz w:val="22"/>
          <w:szCs w:val="22"/>
          <w:lang w:val="en-CA" w:eastAsia="en-CA"/>
        </w:rPr>
        <w:t xml:space="preserve"> </w:t>
      </w:r>
      <w:r w:rsidR="00FB6929" w:rsidRPr="00495326">
        <w:rPr>
          <w:rFonts w:cs="Times New Roman"/>
          <w:sz w:val="22"/>
          <w:szCs w:val="22"/>
          <w:lang w:val="en-CA" w:eastAsia="en-CA"/>
        </w:rPr>
        <w:t xml:space="preserve">to multiple </w:t>
      </w:r>
      <w:r w:rsidR="000312F7" w:rsidRPr="00495326">
        <w:rPr>
          <w:rFonts w:cs="Times New Roman"/>
          <w:sz w:val="22"/>
          <w:szCs w:val="22"/>
          <w:lang w:val="en-CA" w:eastAsia="en-CA"/>
        </w:rPr>
        <w:t>solicitations</w:t>
      </w:r>
      <w:r w:rsidR="00FB6929" w:rsidRPr="00495326">
        <w:rPr>
          <w:rFonts w:cs="Times New Roman"/>
          <w:sz w:val="22"/>
          <w:szCs w:val="22"/>
          <w:lang w:val="en-CA" w:eastAsia="en-CA"/>
        </w:rPr>
        <w:t xml:space="preserve"> on a daily basis. </w:t>
      </w:r>
    </w:p>
    <w:p w14:paraId="35951728" w14:textId="77777777" w:rsidR="00FB6929" w:rsidRPr="00495326" w:rsidRDefault="00FB6929" w:rsidP="00495326">
      <w:pPr>
        <w:jc w:val="both"/>
        <w:rPr>
          <w:rFonts w:cs="Times New Roman"/>
          <w:sz w:val="22"/>
          <w:szCs w:val="22"/>
          <w:lang w:val="en-CA" w:eastAsia="en-CA"/>
        </w:rPr>
      </w:pPr>
    </w:p>
    <w:p w14:paraId="75E73EB4" w14:textId="7B61E929" w:rsidR="000C0C1E" w:rsidRPr="00495326" w:rsidRDefault="00FB6929" w:rsidP="00495326">
      <w:pPr>
        <w:jc w:val="both"/>
        <w:rPr>
          <w:rFonts w:cs="Times New Roman"/>
          <w:sz w:val="22"/>
          <w:szCs w:val="22"/>
        </w:rPr>
      </w:pPr>
      <w:r w:rsidRPr="00495326">
        <w:rPr>
          <w:rFonts w:cs="Times New Roman"/>
          <w:sz w:val="22"/>
          <w:szCs w:val="22"/>
          <w:lang w:val="en-CA" w:eastAsia="en-CA"/>
        </w:rPr>
        <w:t xml:space="preserve">So, if </w:t>
      </w:r>
      <w:r w:rsidR="00C564D2" w:rsidRPr="00495326">
        <w:rPr>
          <w:rFonts w:cs="Times New Roman"/>
          <w:sz w:val="22"/>
          <w:szCs w:val="22"/>
          <w:lang w:val="en-CA" w:eastAsia="en-CA"/>
        </w:rPr>
        <w:t xml:space="preserve">both private and public </w:t>
      </w:r>
      <w:r w:rsidRPr="00495326">
        <w:rPr>
          <w:rFonts w:cs="Times New Roman"/>
          <w:sz w:val="22"/>
          <w:szCs w:val="22"/>
          <w:lang w:val="en-CA" w:eastAsia="en-CA"/>
        </w:rPr>
        <w:t>organizations</w:t>
      </w:r>
      <w:r w:rsidR="00C564D2" w:rsidRPr="00495326">
        <w:rPr>
          <w:rFonts w:cs="Times New Roman"/>
          <w:sz w:val="22"/>
          <w:szCs w:val="22"/>
          <w:lang w:val="en-CA" w:eastAsia="en-CA"/>
        </w:rPr>
        <w:t xml:space="preserve"> </w:t>
      </w:r>
      <w:r w:rsidRPr="00495326">
        <w:rPr>
          <w:rFonts w:cs="Times New Roman"/>
          <w:sz w:val="22"/>
          <w:szCs w:val="22"/>
          <w:lang w:val="en-CA" w:eastAsia="en-CA"/>
        </w:rPr>
        <w:t>seem to be increasingly more “voracious”</w:t>
      </w:r>
      <w:r w:rsidR="00592FE9" w:rsidRPr="00495326">
        <w:rPr>
          <w:rFonts w:cs="Times New Roman"/>
          <w:sz w:val="22"/>
          <w:szCs w:val="22"/>
          <w:lang w:val="en-CA" w:eastAsia="en-CA"/>
        </w:rPr>
        <w:t xml:space="preserve">, this </w:t>
      </w:r>
      <w:r w:rsidRPr="00495326">
        <w:rPr>
          <w:rFonts w:cs="Times New Roman"/>
          <w:sz w:val="22"/>
          <w:szCs w:val="22"/>
          <w:lang w:val="en-CA" w:eastAsia="en-CA"/>
        </w:rPr>
        <w:t xml:space="preserve">is no doubt because they adhere to a cult of excellence and performance which several </w:t>
      </w:r>
      <w:r w:rsidR="004F17A1" w:rsidRPr="00495326">
        <w:rPr>
          <w:rFonts w:cs="Times New Roman"/>
          <w:sz w:val="22"/>
          <w:szCs w:val="22"/>
          <w:lang w:val="en-CA" w:eastAsia="en-CA"/>
        </w:rPr>
        <w:t>scholars</w:t>
      </w:r>
      <w:r w:rsidRPr="00495326">
        <w:rPr>
          <w:rFonts w:cs="Times New Roman"/>
          <w:sz w:val="22"/>
          <w:szCs w:val="22"/>
          <w:lang w:val="en-CA" w:eastAsia="en-CA"/>
        </w:rPr>
        <w:t xml:space="preserve"> describe in their work as a result of the emergence of a so-called “hypermodern” society. </w:t>
      </w:r>
      <w:r w:rsidR="00EF0A65" w:rsidRPr="00495326">
        <w:rPr>
          <w:rFonts w:cs="Times New Roman"/>
          <w:sz w:val="22"/>
          <w:szCs w:val="22"/>
          <w:lang w:val="en-CA" w:eastAsia="en-CA"/>
        </w:rPr>
        <w:t>According to</w:t>
      </w:r>
      <w:r w:rsidR="0098238C" w:rsidRPr="00495326">
        <w:rPr>
          <w:rFonts w:cs="Times New Roman"/>
          <w:sz w:val="22"/>
          <w:szCs w:val="22"/>
          <w:lang w:val="en-CA" w:eastAsia="en-CA"/>
        </w:rPr>
        <w:t xml:space="preserve"> Aubert, </w:t>
      </w:r>
      <w:r w:rsidR="009E3F43" w:rsidRPr="00495326">
        <w:rPr>
          <w:rFonts w:cs="Times New Roman"/>
          <w:sz w:val="22"/>
          <w:szCs w:val="22"/>
          <w:lang w:val="en-CA" w:eastAsia="en-CA"/>
        </w:rPr>
        <w:t xml:space="preserve">hypermodernity </w:t>
      </w:r>
      <w:r w:rsidR="00393FC7" w:rsidRPr="00495326">
        <w:rPr>
          <w:rFonts w:cs="Times New Roman"/>
          <w:sz w:val="22"/>
          <w:szCs w:val="22"/>
          <w:lang w:val="en-CA" w:eastAsia="en-CA"/>
        </w:rPr>
        <w:t>is “</w:t>
      </w:r>
      <w:r w:rsidR="0098238C" w:rsidRPr="00495326">
        <w:rPr>
          <w:rFonts w:cs="Times New Roman"/>
          <w:sz w:val="22"/>
          <w:szCs w:val="22"/>
          <w:lang w:val="en-CA" w:eastAsia="en-CA"/>
        </w:rPr>
        <w:t>the fruit of</w:t>
      </w:r>
      <w:r w:rsidR="009E3F43" w:rsidRPr="00495326">
        <w:rPr>
          <w:rFonts w:cs="Times New Roman"/>
          <w:sz w:val="22"/>
          <w:szCs w:val="22"/>
          <w:lang w:val="en-CA" w:eastAsia="en-CA"/>
        </w:rPr>
        <w:t xml:space="preserve"> economic</w:t>
      </w:r>
      <w:r w:rsidR="0098238C" w:rsidRPr="00495326">
        <w:rPr>
          <w:rFonts w:cs="Times New Roman"/>
          <w:sz w:val="22"/>
          <w:szCs w:val="22"/>
          <w:lang w:val="en-CA" w:eastAsia="en-CA"/>
        </w:rPr>
        <w:t xml:space="preserve"> globalization and the general flexibility which it facilitates, with its demands of performance, adaptability and reactivity that must always be greater, inducing a profound modification to our behaviour” (2008</w:t>
      </w:r>
      <w:r w:rsidR="00A9162B">
        <w:rPr>
          <w:rFonts w:cs="Times New Roman"/>
          <w:sz w:val="22"/>
          <w:szCs w:val="22"/>
          <w:lang w:val="en-CA" w:eastAsia="en-CA"/>
        </w:rPr>
        <w:t xml:space="preserve">, p. </w:t>
      </w:r>
      <w:r w:rsidR="0098238C" w:rsidRPr="00495326">
        <w:rPr>
          <w:rFonts w:cs="Times New Roman"/>
          <w:sz w:val="22"/>
          <w:szCs w:val="22"/>
          <w:lang w:val="en-CA" w:eastAsia="en-CA"/>
        </w:rPr>
        <w:t xml:space="preserve">24, translated by us). </w:t>
      </w:r>
      <w:r w:rsidR="00E023DA" w:rsidRPr="00495326">
        <w:rPr>
          <w:rFonts w:cs="Times New Roman"/>
          <w:sz w:val="22"/>
          <w:szCs w:val="22"/>
          <w:lang w:val="en-CA" w:eastAsia="en-CA"/>
        </w:rPr>
        <w:t>Thus, “hyper is a notion that describe</w:t>
      </w:r>
      <w:r w:rsidR="00F731C4" w:rsidRPr="00495326">
        <w:rPr>
          <w:rFonts w:cs="Times New Roman"/>
          <w:sz w:val="22"/>
          <w:szCs w:val="22"/>
          <w:lang w:val="en-CA" w:eastAsia="en-CA"/>
        </w:rPr>
        <w:t>s</w:t>
      </w:r>
      <w:r w:rsidR="00E023DA" w:rsidRPr="00495326">
        <w:rPr>
          <w:rFonts w:cs="Times New Roman"/>
          <w:sz w:val="22"/>
          <w:szCs w:val="22"/>
          <w:lang w:val="en-CA" w:eastAsia="en-CA"/>
        </w:rPr>
        <w:t xml:space="preserve"> too much, an excess, over and above the norm or tradition. It </w:t>
      </w:r>
      <w:r w:rsidR="00F731C4" w:rsidRPr="00495326">
        <w:rPr>
          <w:rFonts w:cs="Times New Roman"/>
          <w:sz w:val="22"/>
          <w:szCs w:val="22"/>
          <w:lang w:val="en-CA" w:eastAsia="en-CA"/>
        </w:rPr>
        <w:t>possesses</w:t>
      </w:r>
      <w:r w:rsidR="009E3F43" w:rsidRPr="00495326">
        <w:rPr>
          <w:rFonts w:cs="Times New Roman"/>
          <w:sz w:val="22"/>
          <w:szCs w:val="22"/>
          <w:lang w:val="en-CA" w:eastAsia="en-CA"/>
        </w:rPr>
        <w:t xml:space="preserve"> a connotation of constantly surpassing oneself</w:t>
      </w:r>
      <w:r w:rsidR="00E023DA" w:rsidRPr="00495326">
        <w:rPr>
          <w:rFonts w:cs="Times New Roman"/>
          <w:sz w:val="22"/>
          <w:szCs w:val="22"/>
          <w:lang w:val="en-CA" w:eastAsia="en-CA"/>
        </w:rPr>
        <w:t>,</w:t>
      </w:r>
      <w:r w:rsidR="009E3F43" w:rsidRPr="00495326">
        <w:rPr>
          <w:rFonts w:cs="Times New Roman"/>
          <w:sz w:val="22"/>
          <w:szCs w:val="22"/>
          <w:lang w:val="en-CA" w:eastAsia="en-CA"/>
        </w:rPr>
        <w:t xml:space="preserve"> of maximum, </w:t>
      </w:r>
      <w:r w:rsidR="009E3F43" w:rsidRPr="00495326">
        <w:rPr>
          <w:rFonts w:cs="Times New Roman"/>
          <w:sz w:val="22"/>
          <w:szCs w:val="22"/>
          <w:lang w:val="en-CA" w:eastAsia="en-CA"/>
        </w:rPr>
        <w:lastRenderedPageBreak/>
        <w:t>of reaching the limit” (Aubert, 2010</w:t>
      </w:r>
      <w:r w:rsidR="00A9162B">
        <w:rPr>
          <w:rFonts w:cs="Times New Roman"/>
          <w:sz w:val="22"/>
          <w:szCs w:val="22"/>
          <w:lang w:val="en-CA" w:eastAsia="en-CA"/>
        </w:rPr>
        <w:t xml:space="preserve">, p. </w:t>
      </w:r>
      <w:r w:rsidR="009E3F43" w:rsidRPr="00495326">
        <w:rPr>
          <w:rFonts w:cs="Times New Roman"/>
          <w:sz w:val="22"/>
          <w:szCs w:val="22"/>
          <w:lang w:val="en-CA" w:eastAsia="en-CA"/>
        </w:rPr>
        <w:t>7, translated by us). This phenomenon began to be observed firstly in certain multinat</w:t>
      </w:r>
      <w:r w:rsidR="00C564D2" w:rsidRPr="00495326">
        <w:rPr>
          <w:rFonts w:cs="Times New Roman"/>
          <w:sz w:val="22"/>
          <w:szCs w:val="22"/>
          <w:lang w:val="en-CA" w:eastAsia="en-CA"/>
        </w:rPr>
        <w:t>ional organizations (private sector</w:t>
      </w:r>
      <w:r w:rsidR="009E3F43" w:rsidRPr="00495326">
        <w:rPr>
          <w:rFonts w:cs="Times New Roman"/>
          <w:sz w:val="22"/>
          <w:szCs w:val="22"/>
          <w:lang w:val="en-CA" w:eastAsia="en-CA"/>
        </w:rPr>
        <w:t xml:space="preserve">), as </w:t>
      </w:r>
      <w:proofErr w:type="spellStart"/>
      <w:r w:rsidR="009E3F43" w:rsidRPr="00495326">
        <w:rPr>
          <w:rFonts w:cs="Times New Roman"/>
          <w:sz w:val="22"/>
          <w:szCs w:val="22"/>
          <w:lang w:val="en-CA" w:eastAsia="en-CA"/>
        </w:rPr>
        <w:t>Pagès</w:t>
      </w:r>
      <w:proofErr w:type="spellEnd"/>
      <w:r w:rsidR="009E3F43" w:rsidRPr="00495326">
        <w:rPr>
          <w:rFonts w:cs="Times New Roman"/>
          <w:sz w:val="22"/>
          <w:szCs w:val="22"/>
          <w:lang w:val="en-CA" w:eastAsia="en-CA"/>
        </w:rPr>
        <w:t xml:space="preserve"> </w:t>
      </w:r>
      <w:r w:rsidR="0098751E" w:rsidRPr="00495326">
        <w:rPr>
          <w:rFonts w:cs="Times New Roman"/>
          <w:sz w:val="22"/>
          <w:szCs w:val="22"/>
          <w:lang w:val="en-CA" w:eastAsia="en-CA"/>
        </w:rPr>
        <w:t>and</w:t>
      </w:r>
      <w:r w:rsidR="009E3F43" w:rsidRPr="00495326">
        <w:rPr>
          <w:rFonts w:cs="Times New Roman"/>
          <w:sz w:val="22"/>
          <w:szCs w:val="22"/>
          <w:lang w:val="en-CA" w:eastAsia="en-CA"/>
        </w:rPr>
        <w:t xml:space="preserve"> al. illustrated in their</w:t>
      </w:r>
      <w:r w:rsidR="00F26123" w:rsidRPr="00495326">
        <w:rPr>
          <w:rFonts w:cs="Times New Roman"/>
          <w:sz w:val="22"/>
          <w:szCs w:val="22"/>
          <w:lang w:val="en-CA" w:eastAsia="en-CA"/>
        </w:rPr>
        <w:t xml:space="preserve"> </w:t>
      </w:r>
      <w:r w:rsidR="009E3F43" w:rsidRPr="00495326">
        <w:rPr>
          <w:rFonts w:cs="Times New Roman"/>
          <w:sz w:val="22"/>
          <w:szCs w:val="22"/>
          <w:lang w:val="en-CA" w:eastAsia="en-CA"/>
        </w:rPr>
        <w:t>studies published in 1979 (</w:t>
      </w:r>
      <w:proofErr w:type="spellStart"/>
      <w:r w:rsidR="0098751E" w:rsidRPr="00495326">
        <w:rPr>
          <w:rFonts w:cs="Times New Roman"/>
          <w:i/>
          <w:sz w:val="22"/>
          <w:szCs w:val="22"/>
          <w:lang w:val="en-CA" w:eastAsia="en-CA"/>
        </w:rPr>
        <w:t>L’Emprise</w:t>
      </w:r>
      <w:proofErr w:type="spellEnd"/>
      <w:r w:rsidR="0098751E" w:rsidRPr="00495326">
        <w:rPr>
          <w:rFonts w:cs="Times New Roman"/>
          <w:i/>
          <w:sz w:val="22"/>
          <w:szCs w:val="22"/>
          <w:lang w:val="en-CA" w:eastAsia="en-CA"/>
        </w:rPr>
        <w:t xml:space="preserve"> de </w:t>
      </w:r>
      <w:proofErr w:type="spellStart"/>
      <w:r w:rsidR="0098751E" w:rsidRPr="00495326">
        <w:rPr>
          <w:rFonts w:cs="Times New Roman"/>
          <w:i/>
          <w:sz w:val="22"/>
          <w:szCs w:val="22"/>
          <w:lang w:val="en-CA" w:eastAsia="en-CA"/>
        </w:rPr>
        <w:t>l’Organisation</w:t>
      </w:r>
      <w:proofErr w:type="spellEnd"/>
      <w:r w:rsidR="0098751E" w:rsidRPr="00495326">
        <w:rPr>
          <w:rFonts w:cs="Times New Roman"/>
          <w:i/>
          <w:sz w:val="22"/>
          <w:szCs w:val="22"/>
          <w:lang w:val="en-CA" w:eastAsia="en-CA"/>
        </w:rPr>
        <w:t xml:space="preserve"> </w:t>
      </w:r>
      <w:r w:rsidR="0098751E" w:rsidRPr="00495326">
        <w:rPr>
          <w:rFonts w:cs="Times New Roman"/>
          <w:sz w:val="22"/>
          <w:szCs w:val="22"/>
          <w:lang w:val="en-CA" w:eastAsia="en-CA"/>
        </w:rPr>
        <w:t>[</w:t>
      </w:r>
      <w:r w:rsidR="009E3F43" w:rsidRPr="00495326">
        <w:rPr>
          <w:rFonts w:cs="Times New Roman"/>
          <w:i/>
          <w:sz w:val="22"/>
          <w:szCs w:val="22"/>
          <w:lang w:val="en-CA" w:eastAsia="en-CA"/>
        </w:rPr>
        <w:t>The Influence of the Organization</w:t>
      </w:r>
      <w:r w:rsidR="0098751E" w:rsidRPr="00495326">
        <w:rPr>
          <w:rFonts w:cs="Times New Roman"/>
          <w:sz w:val="22"/>
          <w:szCs w:val="22"/>
          <w:lang w:val="en-CA" w:eastAsia="en-CA"/>
        </w:rPr>
        <w:t>, in English]</w:t>
      </w:r>
      <w:r w:rsidR="009E3F43" w:rsidRPr="00495326">
        <w:rPr>
          <w:rFonts w:cs="Times New Roman"/>
          <w:sz w:val="22"/>
          <w:szCs w:val="22"/>
          <w:lang w:val="en-CA" w:eastAsia="en-CA"/>
        </w:rPr>
        <w:t>).</w:t>
      </w:r>
      <w:r w:rsidR="00EF0A65" w:rsidRPr="00495326">
        <w:rPr>
          <w:rFonts w:cs="Times New Roman"/>
          <w:sz w:val="22"/>
          <w:szCs w:val="22"/>
          <w:lang w:val="en-CA" w:eastAsia="en-CA"/>
        </w:rPr>
        <w:t xml:space="preserve"> These researchers demonstrated how certain organizations </w:t>
      </w:r>
      <w:r w:rsidR="008E3BCA" w:rsidRPr="00495326">
        <w:rPr>
          <w:rFonts w:cs="Times New Roman"/>
          <w:sz w:val="22"/>
          <w:szCs w:val="22"/>
          <w:lang w:val="en-CA" w:eastAsia="en-CA"/>
        </w:rPr>
        <w:t>came</w:t>
      </w:r>
      <w:r w:rsidR="00EF0A65" w:rsidRPr="00495326">
        <w:rPr>
          <w:rFonts w:cs="Times New Roman"/>
          <w:sz w:val="22"/>
          <w:szCs w:val="22"/>
          <w:lang w:val="en-CA" w:eastAsia="en-CA"/>
        </w:rPr>
        <w:t xml:space="preserve"> to develop </w:t>
      </w:r>
      <w:r w:rsidR="00C709FD" w:rsidRPr="00495326">
        <w:rPr>
          <w:rFonts w:cs="Times New Roman"/>
          <w:sz w:val="22"/>
          <w:szCs w:val="22"/>
          <w:lang w:val="en-CA" w:eastAsia="en-CA"/>
        </w:rPr>
        <w:t>an assortment of</w:t>
      </w:r>
      <w:r w:rsidR="00EF0A65" w:rsidRPr="00495326">
        <w:rPr>
          <w:rFonts w:cs="Times New Roman"/>
          <w:sz w:val="22"/>
          <w:szCs w:val="22"/>
          <w:lang w:val="en-CA" w:eastAsia="en-CA"/>
        </w:rPr>
        <w:t xml:space="preserve"> managerial strategies in an effort </w:t>
      </w:r>
      <w:r w:rsidR="00C709FD" w:rsidRPr="00495326">
        <w:rPr>
          <w:rFonts w:cs="Times New Roman"/>
          <w:sz w:val="22"/>
          <w:szCs w:val="22"/>
          <w:lang w:val="en-CA" w:eastAsia="en-CA"/>
        </w:rPr>
        <w:t>for</w:t>
      </w:r>
      <w:r w:rsidR="00EF0A65" w:rsidRPr="00495326">
        <w:rPr>
          <w:rFonts w:cs="Times New Roman"/>
          <w:sz w:val="22"/>
          <w:szCs w:val="22"/>
          <w:lang w:val="en-CA" w:eastAsia="en-CA"/>
        </w:rPr>
        <w:t xml:space="preserve"> adhesion more and more supported by employees. We thereby transition from a management of “bodies” (to reference Foucault [1975]), to a “psychological”</w:t>
      </w:r>
      <w:r w:rsidR="002D4A8B" w:rsidRPr="00495326">
        <w:rPr>
          <w:rFonts w:cs="Times New Roman"/>
          <w:sz w:val="22"/>
          <w:szCs w:val="22"/>
          <w:lang w:val="en-CA" w:eastAsia="en-CA"/>
        </w:rPr>
        <w:t xml:space="preserve"> form of management—that</w:t>
      </w:r>
      <w:r w:rsidR="00EF0A65" w:rsidRPr="00495326">
        <w:rPr>
          <w:rFonts w:cs="Times New Roman"/>
          <w:sz w:val="22"/>
          <w:szCs w:val="22"/>
          <w:lang w:val="en-CA" w:eastAsia="en-CA"/>
        </w:rPr>
        <w:t xml:space="preserve"> </w:t>
      </w:r>
      <w:r w:rsidR="002D4A8B" w:rsidRPr="00495326">
        <w:rPr>
          <w:rFonts w:cs="Times New Roman"/>
          <w:sz w:val="22"/>
          <w:szCs w:val="22"/>
          <w:lang w:val="en-CA" w:eastAsia="en-CA"/>
        </w:rPr>
        <w:t>is to say, from the</w:t>
      </w:r>
      <w:r w:rsidR="00EF0A65" w:rsidRPr="00495326">
        <w:rPr>
          <w:rFonts w:cs="Times New Roman"/>
          <w:sz w:val="22"/>
          <w:szCs w:val="22"/>
          <w:lang w:val="en-CA" w:eastAsia="en-CA"/>
        </w:rPr>
        <w:t xml:space="preserve"> “</w:t>
      </w:r>
      <w:r w:rsidR="00C709FD" w:rsidRPr="00495326">
        <w:rPr>
          <w:rFonts w:cs="Times New Roman"/>
          <w:sz w:val="22"/>
          <w:szCs w:val="22"/>
          <w:lang w:val="en-CA" w:eastAsia="en-CA"/>
        </w:rPr>
        <w:t>classic contract” of work</w:t>
      </w:r>
      <w:r w:rsidR="002D4A8B" w:rsidRPr="00495326">
        <w:rPr>
          <w:rFonts w:cs="Times New Roman"/>
          <w:sz w:val="22"/>
          <w:szCs w:val="22"/>
          <w:lang w:val="en-CA" w:eastAsia="en-CA"/>
        </w:rPr>
        <w:t xml:space="preserve"> then </w:t>
      </w:r>
      <w:r w:rsidR="00EF0A65" w:rsidRPr="00495326">
        <w:rPr>
          <w:rFonts w:cs="Times New Roman"/>
          <w:sz w:val="22"/>
          <w:szCs w:val="22"/>
          <w:lang w:val="en-CA" w:eastAsia="en-CA"/>
        </w:rPr>
        <w:t>substituted by a “narcissistic contract” between</w:t>
      </w:r>
      <w:r w:rsidR="00C709FD" w:rsidRPr="00495326">
        <w:rPr>
          <w:rFonts w:cs="Times New Roman"/>
          <w:sz w:val="22"/>
          <w:szCs w:val="22"/>
          <w:lang w:val="en-CA" w:eastAsia="en-CA"/>
        </w:rPr>
        <w:t xml:space="preserve"> the employee and his</w:t>
      </w:r>
      <w:r w:rsidR="004F17A1" w:rsidRPr="00495326">
        <w:rPr>
          <w:rFonts w:cs="Times New Roman"/>
          <w:sz w:val="22"/>
          <w:szCs w:val="22"/>
          <w:lang w:val="en-CA" w:eastAsia="en-CA"/>
        </w:rPr>
        <w:t>/</w:t>
      </w:r>
      <w:r w:rsidR="00C709FD" w:rsidRPr="00495326">
        <w:rPr>
          <w:rFonts w:cs="Times New Roman"/>
          <w:sz w:val="22"/>
          <w:szCs w:val="22"/>
          <w:lang w:val="en-CA" w:eastAsia="en-CA"/>
        </w:rPr>
        <w:t>her organization for which he</w:t>
      </w:r>
      <w:r w:rsidR="004F17A1" w:rsidRPr="00495326">
        <w:rPr>
          <w:rFonts w:cs="Times New Roman"/>
          <w:sz w:val="22"/>
          <w:szCs w:val="22"/>
          <w:lang w:val="en-CA" w:eastAsia="en-CA"/>
        </w:rPr>
        <w:t>/</w:t>
      </w:r>
      <w:r w:rsidR="002D4A8B" w:rsidRPr="00495326">
        <w:rPr>
          <w:rFonts w:cs="Times New Roman"/>
          <w:sz w:val="22"/>
          <w:szCs w:val="22"/>
          <w:lang w:val="en-CA" w:eastAsia="en-CA"/>
        </w:rPr>
        <w:t xml:space="preserve">she develops loyalty, pride, and devotion (Aubert and De </w:t>
      </w:r>
      <w:proofErr w:type="spellStart"/>
      <w:r w:rsidR="002D4A8B" w:rsidRPr="00495326">
        <w:rPr>
          <w:rFonts w:cs="Times New Roman"/>
          <w:sz w:val="22"/>
          <w:szCs w:val="22"/>
          <w:lang w:val="en-CA" w:eastAsia="en-CA"/>
        </w:rPr>
        <w:t>Gaulejac</w:t>
      </w:r>
      <w:proofErr w:type="spellEnd"/>
      <w:r w:rsidR="002D4A8B" w:rsidRPr="00495326">
        <w:rPr>
          <w:rFonts w:cs="Times New Roman"/>
          <w:sz w:val="22"/>
          <w:szCs w:val="22"/>
          <w:lang w:val="en-CA" w:eastAsia="en-CA"/>
        </w:rPr>
        <w:t>, 1991, translated by us).</w:t>
      </w:r>
      <w:r w:rsidR="00464ECF" w:rsidRPr="00495326">
        <w:rPr>
          <w:rFonts w:cs="Times New Roman"/>
          <w:sz w:val="22"/>
          <w:szCs w:val="22"/>
          <w:lang w:val="en-CA" w:eastAsia="en-CA"/>
        </w:rPr>
        <w:t xml:space="preserve"> As Aubert </w:t>
      </w:r>
      <w:r w:rsidR="0020414E" w:rsidRPr="00495326">
        <w:rPr>
          <w:rFonts w:cs="Times New Roman"/>
          <w:sz w:val="22"/>
          <w:szCs w:val="22"/>
          <w:lang w:val="en-CA" w:eastAsia="en-CA"/>
        </w:rPr>
        <w:t>highlights</w:t>
      </w:r>
      <w:r w:rsidR="00925C28" w:rsidRPr="00495326">
        <w:rPr>
          <w:rFonts w:cs="Times New Roman"/>
          <w:sz w:val="22"/>
          <w:szCs w:val="22"/>
          <w:lang w:val="en-CA" w:eastAsia="en-CA"/>
        </w:rPr>
        <w:t xml:space="preserve"> once again, “it is</w:t>
      </w:r>
      <w:r w:rsidR="00464ECF" w:rsidRPr="00495326">
        <w:rPr>
          <w:rFonts w:cs="Times New Roman"/>
          <w:sz w:val="22"/>
          <w:szCs w:val="22"/>
          <w:lang w:val="en-CA" w:eastAsia="en-CA"/>
        </w:rPr>
        <w:t xml:space="preserve"> from these last decades of the 20</w:t>
      </w:r>
      <w:r w:rsidR="00464ECF" w:rsidRPr="00495326">
        <w:rPr>
          <w:rFonts w:cs="Times New Roman"/>
          <w:sz w:val="22"/>
          <w:szCs w:val="22"/>
          <w:vertAlign w:val="superscript"/>
          <w:lang w:val="en-CA" w:eastAsia="en-CA"/>
        </w:rPr>
        <w:t>th</w:t>
      </w:r>
      <w:r w:rsidR="00464ECF" w:rsidRPr="00495326">
        <w:rPr>
          <w:rFonts w:cs="Times New Roman"/>
          <w:sz w:val="22"/>
          <w:szCs w:val="22"/>
          <w:lang w:val="en-CA" w:eastAsia="en-CA"/>
        </w:rPr>
        <w:t xml:space="preserve"> century that it appears, in all the spheres of existence, this idea that one must surpass and do better than others. From now on, one must always go farther, be faster, be stronger, and work without</w:t>
      </w:r>
      <w:r w:rsidR="001B72F1" w:rsidRPr="00495326">
        <w:rPr>
          <w:rFonts w:cs="Times New Roman"/>
          <w:sz w:val="22"/>
          <w:szCs w:val="22"/>
          <w:lang w:val="en-CA" w:eastAsia="en-CA"/>
        </w:rPr>
        <w:t xml:space="preserve"> respite to be ‘</w:t>
      </w:r>
      <w:r w:rsidR="00464ECF" w:rsidRPr="00495326">
        <w:rPr>
          <w:rFonts w:cs="Times New Roman"/>
          <w:sz w:val="22"/>
          <w:szCs w:val="22"/>
          <w:lang w:val="en-CA" w:eastAsia="en-CA"/>
        </w:rPr>
        <w:t>the best</w:t>
      </w:r>
      <w:r w:rsidR="001B72F1" w:rsidRPr="00495326">
        <w:rPr>
          <w:rFonts w:cs="Times New Roman"/>
          <w:sz w:val="22"/>
          <w:szCs w:val="22"/>
          <w:lang w:val="en-CA" w:eastAsia="en-CA"/>
        </w:rPr>
        <w:t>’</w:t>
      </w:r>
      <w:r w:rsidR="00464ECF" w:rsidRPr="00495326">
        <w:rPr>
          <w:rFonts w:cs="Times New Roman"/>
          <w:sz w:val="22"/>
          <w:szCs w:val="22"/>
          <w:lang w:val="en-CA" w:eastAsia="en-CA"/>
        </w:rPr>
        <w:t>” (2008</w:t>
      </w:r>
      <w:r w:rsidR="00A9162B">
        <w:rPr>
          <w:rFonts w:cs="Times New Roman"/>
          <w:sz w:val="22"/>
          <w:szCs w:val="22"/>
          <w:lang w:val="en-CA" w:eastAsia="en-CA"/>
        </w:rPr>
        <w:t xml:space="preserve">, p. </w:t>
      </w:r>
      <w:r w:rsidR="00464ECF" w:rsidRPr="00495326">
        <w:rPr>
          <w:rFonts w:cs="Times New Roman"/>
          <w:sz w:val="22"/>
          <w:szCs w:val="22"/>
          <w:lang w:val="en-CA" w:eastAsia="en-CA"/>
        </w:rPr>
        <w:t xml:space="preserve">422, translated by us). </w:t>
      </w:r>
      <w:r w:rsidR="002D4A8B" w:rsidRPr="00495326">
        <w:rPr>
          <w:rFonts w:cs="Times New Roman"/>
          <w:sz w:val="22"/>
          <w:szCs w:val="22"/>
          <w:lang w:val="en-CA" w:eastAsia="en-CA"/>
        </w:rPr>
        <w:t xml:space="preserve"> </w:t>
      </w:r>
      <w:r w:rsidR="00C564D2" w:rsidRPr="00495326">
        <w:rPr>
          <w:rFonts w:cs="Times New Roman"/>
          <w:sz w:val="22"/>
          <w:szCs w:val="22"/>
          <w:lang w:val="en-CA" w:eastAsia="en-CA"/>
        </w:rPr>
        <w:t xml:space="preserve">No surprise here about the </w:t>
      </w:r>
      <w:r w:rsidR="00393FC7" w:rsidRPr="00495326">
        <w:rPr>
          <w:rFonts w:cs="Times New Roman"/>
          <w:sz w:val="22"/>
          <w:szCs w:val="22"/>
          <w:lang w:val="en-CA" w:eastAsia="en-CA"/>
        </w:rPr>
        <w:t>impression of “</w:t>
      </w:r>
      <w:r w:rsidR="00393FC7" w:rsidRPr="00495326">
        <w:rPr>
          <w:rFonts w:cs="Times New Roman"/>
          <w:color w:val="231F20"/>
          <w:sz w:val="22"/>
          <w:szCs w:val="22"/>
          <w:lang w:val="en-CA"/>
        </w:rPr>
        <w:t>increasing work strain” amongst workers (Green, 2004</w:t>
      </w:r>
      <w:r w:rsidR="00A9162B">
        <w:rPr>
          <w:rFonts w:cs="Times New Roman"/>
          <w:color w:val="231F20"/>
          <w:sz w:val="22"/>
          <w:szCs w:val="22"/>
          <w:lang w:val="en-CA"/>
        </w:rPr>
        <w:t>, p.</w:t>
      </w:r>
      <w:r w:rsidR="004B4C6F" w:rsidRPr="00495326">
        <w:rPr>
          <w:rFonts w:cs="Times New Roman"/>
          <w:color w:val="231F20"/>
          <w:sz w:val="22"/>
          <w:szCs w:val="22"/>
          <w:lang w:val="en-CA"/>
        </w:rPr>
        <w:t xml:space="preserve"> </w:t>
      </w:r>
      <w:r w:rsidR="00393FC7" w:rsidRPr="00495326">
        <w:rPr>
          <w:rFonts w:cs="Times New Roman"/>
          <w:color w:val="231F20"/>
          <w:sz w:val="22"/>
          <w:szCs w:val="22"/>
          <w:lang w:val="en-CA"/>
        </w:rPr>
        <w:t>709).</w:t>
      </w:r>
      <w:r w:rsidR="00393FC7" w:rsidRPr="00495326">
        <w:rPr>
          <w:rFonts w:cs="Times New Roman"/>
          <w:sz w:val="22"/>
          <w:szCs w:val="22"/>
          <w:lang w:val="en-CA" w:eastAsia="en-CA"/>
        </w:rPr>
        <w:t xml:space="preserve"> </w:t>
      </w:r>
    </w:p>
    <w:p w14:paraId="007FBC47" w14:textId="77777777" w:rsidR="00AE71B8" w:rsidRPr="00495326" w:rsidRDefault="00AE71B8" w:rsidP="00495326">
      <w:pPr>
        <w:jc w:val="both"/>
        <w:rPr>
          <w:rFonts w:cs="Times New Roman"/>
          <w:sz w:val="22"/>
          <w:szCs w:val="22"/>
        </w:rPr>
      </w:pPr>
    </w:p>
    <w:p w14:paraId="2DDB0885" w14:textId="64D3069A" w:rsidR="000600FE" w:rsidRPr="00495326" w:rsidRDefault="008B25B6" w:rsidP="00495326">
      <w:pPr>
        <w:jc w:val="both"/>
        <w:rPr>
          <w:rFonts w:cs="Times New Roman"/>
          <w:sz w:val="22"/>
          <w:szCs w:val="22"/>
        </w:rPr>
      </w:pPr>
      <w:r w:rsidRPr="00495326">
        <w:rPr>
          <w:rFonts w:cs="Times New Roman"/>
          <w:sz w:val="22"/>
          <w:szCs w:val="22"/>
        </w:rPr>
        <w:t>Furthermore, these</w:t>
      </w:r>
      <w:r w:rsidR="00AE71B8" w:rsidRPr="00495326">
        <w:rPr>
          <w:rFonts w:cs="Times New Roman"/>
          <w:sz w:val="22"/>
          <w:szCs w:val="22"/>
        </w:rPr>
        <w:t xml:space="preserve"> values of </w:t>
      </w:r>
      <w:r w:rsidRPr="00495326">
        <w:rPr>
          <w:rFonts w:cs="Times New Roman"/>
          <w:sz w:val="22"/>
          <w:szCs w:val="22"/>
        </w:rPr>
        <w:t>needing to surpass</w:t>
      </w:r>
      <w:r w:rsidR="00AE71B8" w:rsidRPr="00495326">
        <w:rPr>
          <w:rFonts w:cs="Times New Roman"/>
          <w:sz w:val="22"/>
          <w:szCs w:val="22"/>
        </w:rPr>
        <w:t xml:space="preserve"> oneself originate from new styles of </w:t>
      </w:r>
      <w:r w:rsidRPr="00495326">
        <w:rPr>
          <w:rFonts w:cs="Times New Roman"/>
          <w:sz w:val="22"/>
          <w:szCs w:val="22"/>
        </w:rPr>
        <w:t>management that</w:t>
      </w:r>
      <w:r w:rsidR="00AE71B8" w:rsidRPr="00495326">
        <w:rPr>
          <w:rFonts w:cs="Times New Roman"/>
          <w:sz w:val="22"/>
          <w:szCs w:val="22"/>
        </w:rPr>
        <w:t xml:space="preserve"> have </w:t>
      </w:r>
      <w:r w:rsidRPr="00495326">
        <w:rPr>
          <w:rFonts w:cs="Times New Roman"/>
          <w:sz w:val="22"/>
          <w:szCs w:val="22"/>
        </w:rPr>
        <w:t xml:space="preserve">been </w:t>
      </w:r>
      <w:r w:rsidR="00AE71B8" w:rsidRPr="00495326">
        <w:rPr>
          <w:rFonts w:cs="Times New Roman"/>
          <w:sz w:val="22"/>
          <w:szCs w:val="22"/>
        </w:rPr>
        <w:t xml:space="preserve">progressively implemented </w:t>
      </w:r>
      <w:r w:rsidRPr="00495326">
        <w:rPr>
          <w:rFonts w:cs="Times New Roman"/>
          <w:sz w:val="22"/>
          <w:szCs w:val="22"/>
        </w:rPr>
        <w:t>since the turn</w:t>
      </w:r>
      <w:r w:rsidR="00AE71B8" w:rsidRPr="00495326">
        <w:rPr>
          <w:rFonts w:cs="Times New Roman"/>
          <w:sz w:val="22"/>
          <w:szCs w:val="22"/>
        </w:rPr>
        <w:t xml:space="preserve"> of the 70s. The rise of competition between enterprises, </w:t>
      </w:r>
      <w:r w:rsidR="00F634C8" w:rsidRPr="00495326">
        <w:rPr>
          <w:rFonts w:cs="Times New Roman"/>
          <w:sz w:val="22"/>
          <w:szCs w:val="22"/>
        </w:rPr>
        <w:t xml:space="preserve">the </w:t>
      </w:r>
      <w:r w:rsidR="00322531" w:rsidRPr="00495326">
        <w:rPr>
          <w:rFonts w:cs="Times New Roman"/>
          <w:sz w:val="22"/>
          <w:szCs w:val="22"/>
        </w:rPr>
        <w:t>reduction of public budget</w:t>
      </w:r>
      <w:r w:rsidR="00F634C8" w:rsidRPr="00495326">
        <w:rPr>
          <w:rFonts w:cs="Times New Roman"/>
          <w:sz w:val="22"/>
          <w:szCs w:val="22"/>
        </w:rPr>
        <w:t xml:space="preserve">, a global change </w:t>
      </w:r>
      <w:r w:rsidR="00401CC6" w:rsidRPr="00495326">
        <w:rPr>
          <w:rFonts w:cs="Times New Roman"/>
          <w:sz w:val="22"/>
          <w:szCs w:val="22"/>
        </w:rPr>
        <w:t xml:space="preserve">in </w:t>
      </w:r>
      <w:r w:rsidR="00F634C8" w:rsidRPr="00495326">
        <w:rPr>
          <w:rFonts w:cs="Times New Roman"/>
          <w:sz w:val="22"/>
          <w:szCs w:val="22"/>
        </w:rPr>
        <w:t xml:space="preserve">methods of production, etc. incited early on in organizations the desire to </w:t>
      </w:r>
      <w:r w:rsidR="00730B41" w:rsidRPr="00495326">
        <w:rPr>
          <w:rFonts w:cs="Times New Roman"/>
          <w:sz w:val="22"/>
          <w:szCs w:val="22"/>
        </w:rPr>
        <w:t>restructure</w:t>
      </w:r>
      <w:r w:rsidR="00F634C8" w:rsidRPr="00495326">
        <w:rPr>
          <w:rFonts w:cs="Times New Roman"/>
          <w:sz w:val="22"/>
          <w:szCs w:val="22"/>
        </w:rPr>
        <w:t xml:space="preserve"> by rationalizing (intensifying) the organization of work in its </w:t>
      </w:r>
      <w:r w:rsidR="00730B41" w:rsidRPr="00495326">
        <w:rPr>
          <w:rFonts w:cs="Times New Roman"/>
          <w:sz w:val="22"/>
          <w:szCs w:val="22"/>
        </w:rPr>
        <w:t>existing</w:t>
      </w:r>
      <w:r w:rsidR="00F634C8" w:rsidRPr="00495326">
        <w:rPr>
          <w:rFonts w:cs="Times New Roman"/>
          <w:sz w:val="22"/>
          <w:szCs w:val="22"/>
        </w:rPr>
        <w:t xml:space="preserve"> form.</w:t>
      </w:r>
      <w:r w:rsidR="00730B41" w:rsidRPr="00495326">
        <w:rPr>
          <w:rFonts w:cs="Times New Roman"/>
          <w:sz w:val="22"/>
          <w:szCs w:val="22"/>
        </w:rPr>
        <w:t xml:space="preserve"> It would have to be “better” (more), done “otherwise” and with “less”, as was implied (and as is still implied). </w:t>
      </w:r>
      <w:r w:rsidR="00000A2F" w:rsidRPr="00495326">
        <w:rPr>
          <w:rFonts w:cs="Times New Roman"/>
          <w:sz w:val="22"/>
          <w:szCs w:val="22"/>
        </w:rPr>
        <w:t xml:space="preserve">In official discourse, </w:t>
      </w:r>
      <w:r w:rsidR="00162FA7" w:rsidRPr="00495326">
        <w:rPr>
          <w:rFonts w:cs="Times New Roman"/>
          <w:sz w:val="22"/>
          <w:szCs w:val="22"/>
        </w:rPr>
        <w:t>round and round was evoked</w:t>
      </w:r>
      <w:r w:rsidR="00000A2F" w:rsidRPr="00495326">
        <w:rPr>
          <w:rFonts w:cs="Times New Roman"/>
          <w:sz w:val="22"/>
          <w:szCs w:val="22"/>
        </w:rPr>
        <w:t xml:space="preserve"> the necessity of “modernizing” organizations, in order to increase “profitability”, “performance”, “efficiency”, “optimization” etc., all terms that, today, are part of the daily vocabulary </w:t>
      </w:r>
      <w:r w:rsidR="00E129FB" w:rsidRPr="00495326">
        <w:rPr>
          <w:rFonts w:cs="Times New Roman"/>
          <w:sz w:val="22"/>
          <w:szCs w:val="22"/>
        </w:rPr>
        <w:t>of a manager</w:t>
      </w:r>
      <w:r w:rsidR="00000A2F" w:rsidRPr="00495326">
        <w:rPr>
          <w:rFonts w:cs="Times New Roman"/>
          <w:sz w:val="22"/>
          <w:szCs w:val="22"/>
        </w:rPr>
        <w:t>.</w:t>
      </w:r>
      <w:r w:rsidR="00E129FB" w:rsidRPr="00495326">
        <w:rPr>
          <w:rFonts w:cs="Times New Roman"/>
          <w:sz w:val="22"/>
          <w:szCs w:val="22"/>
        </w:rPr>
        <w:t xml:space="preserve"> If the private sector was the target, the public sector no longer remains (Osborne &amp; </w:t>
      </w:r>
      <w:proofErr w:type="spellStart"/>
      <w:r w:rsidR="00E129FB" w:rsidRPr="00495326">
        <w:rPr>
          <w:rFonts w:cs="Times New Roman"/>
          <w:sz w:val="22"/>
          <w:szCs w:val="22"/>
        </w:rPr>
        <w:t>Gabler</w:t>
      </w:r>
      <w:proofErr w:type="spellEnd"/>
      <w:r w:rsidR="00E129FB" w:rsidRPr="00495326">
        <w:rPr>
          <w:rFonts w:cs="Times New Roman"/>
          <w:sz w:val="22"/>
          <w:szCs w:val="22"/>
        </w:rPr>
        <w:t xml:space="preserve">, 1992; Beach, 2010). </w:t>
      </w:r>
      <w:r w:rsidR="00F564DC" w:rsidRPr="00495326">
        <w:rPr>
          <w:rFonts w:cs="Times New Roman"/>
          <w:sz w:val="22"/>
          <w:szCs w:val="22"/>
        </w:rPr>
        <w:t>Consequently, what was</w:t>
      </w:r>
      <w:r w:rsidR="000A24C4" w:rsidRPr="00495326">
        <w:rPr>
          <w:rFonts w:cs="Times New Roman"/>
          <w:sz w:val="22"/>
          <w:szCs w:val="22"/>
        </w:rPr>
        <w:t xml:space="preserve"> then</w:t>
      </w:r>
      <w:r w:rsidR="00F564DC" w:rsidRPr="00495326">
        <w:rPr>
          <w:rFonts w:cs="Times New Roman"/>
          <w:sz w:val="22"/>
          <w:szCs w:val="22"/>
        </w:rPr>
        <w:t xml:space="preserve"> called the “New Public Management” (NPM) is now an integral part of all managerial approaches structuring public and para-public organizations. </w:t>
      </w:r>
      <w:r w:rsidR="0013776A" w:rsidRPr="00495326">
        <w:rPr>
          <w:rFonts w:cs="Times New Roman"/>
          <w:sz w:val="22"/>
          <w:szCs w:val="22"/>
        </w:rPr>
        <w:t>Remember that the N</w:t>
      </w:r>
      <w:r w:rsidR="008D1931" w:rsidRPr="00495326">
        <w:rPr>
          <w:rFonts w:cs="Times New Roman"/>
          <w:sz w:val="22"/>
          <w:szCs w:val="22"/>
        </w:rPr>
        <w:t xml:space="preserve">PM </w:t>
      </w:r>
      <w:r w:rsidR="00C15FF2" w:rsidRPr="00495326">
        <w:rPr>
          <w:rFonts w:cs="Times New Roman"/>
          <w:sz w:val="22"/>
          <w:szCs w:val="22"/>
        </w:rPr>
        <w:t xml:space="preserve">derives itself from the </w:t>
      </w:r>
      <w:r w:rsidR="0013776A" w:rsidRPr="00495326">
        <w:rPr>
          <w:rFonts w:cs="Times New Roman"/>
          <w:sz w:val="22"/>
          <w:szCs w:val="22"/>
        </w:rPr>
        <w:t xml:space="preserve">laboratories of </w:t>
      </w:r>
      <w:r w:rsidR="00594344" w:rsidRPr="00495326">
        <w:rPr>
          <w:rFonts w:cs="Times New Roman"/>
          <w:sz w:val="22"/>
          <w:szCs w:val="22"/>
        </w:rPr>
        <w:t xml:space="preserve">neo-liberal </w:t>
      </w:r>
      <w:r w:rsidR="0013776A" w:rsidRPr="00495326">
        <w:rPr>
          <w:rFonts w:cs="Times New Roman"/>
          <w:sz w:val="22"/>
          <w:szCs w:val="22"/>
        </w:rPr>
        <w:t xml:space="preserve">ideas </w:t>
      </w:r>
      <w:r w:rsidR="00C15FF2" w:rsidRPr="00495326">
        <w:rPr>
          <w:rFonts w:cs="Times New Roman"/>
          <w:sz w:val="22"/>
          <w:szCs w:val="22"/>
        </w:rPr>
        <w:t>of</w:t>
      </w:r>
      <w:r w:rsidR="0013776A" w:rsidRPr="00495326">
        <w:rPr>
          <w:rFonts w:cs="Times New Roman"/>
          <w:sz w:val="22"/>
          <w:szCs w:val="22"/>
        </w:rPr>
        <w:t xml:space="preserve"> the </w:t>
      </w:r>
      <w:r w:rsidR="00594344" w:rsidRPr="00495326">
        <w:rPr>
          <w:rFonts w:cs="Times New Roman"/>
          <w:sz w:val="22"/>
          <w:szCs w:val="22"/>
        </w:rPr>
        <w:t>1</w:t>
      </w:r>
      <w:r w:rsidR="008D1931" w:rsidRPr="00495326">
        <w:rPr>
          <w:rFonts w:cs="Times New Roman"/>
          <w:sz w:val="22"/>
          <w:szCs w:val="22"/>
        </w:rPr>
        <w:t>970s</w:t>
      </w:r>
      <w:r w:rsidR="0013776A" w:rsidRPr="00495326">
        <w:rPr>
          <w:rFonts w:cs="Times New Roman"/>
          <w:sz w:val="22"/>
          <w:szCs w:val="22"/>
        </w:rPr>
        <w:t xml:space="preserve"> (</w:t>
      </w:r>
      <w:proofErr w:type="spellStart"/>
      <w:r w:rsidR="0013776A" w:rsidRPr="00495326">
        <w:rPr>
          <w:rFonts w:cs="Times New Roman"/>
          <w:sz w:val="22"/>
          <w:szCs w:val="22"/>
        </w:rPr>
        <w:t>Merrien</w:t>
      </w:r>
      <w:proofErr w:type="spellEnd"/>
      <w:r w:rsidR="0013776A" w:rsidRPr="00495326">
        <w:rPr>
          <w:rFonts w:cs="Times New Roman"/>
          <w:sz w:val="22"/>
          <w:szCs w:val="22"/>
        </w:rPr>
        <w:t>, 1990</w:t>
      </w:r>
      <w:r w:rsidR="00A9162B">
        <w:rPr>
          <w:rFonts w:cs="Times New Roman"/>
          <w:sz w:val="22"/>
          <w:szCs w:val="22"/>
        </w:rPr>
        <w:t xml:space="preserve">, p. </w:t>
      </w:r>
      <w:r w:rsidR="0013776A" w:rsidRPr="00495326">
        <w:rPr>
          <w:rFonts w:cs="Times New Roman"/>
          <w:sz w:val="22"/>
          <w:szCs w:val="22"/>
        </w:rPr>
        <w:t>95).</w:t>
      </w:r>
      <w:r w:rsidR="00A0218F" w:rsidRPr="00495326">
        <w:rPr>
          <w:rFonts w:cs="Times New Roman"/>
          <w:sz w:val="22"/>
          <w:szCs w:val="22"/>
        </w:rPr>
        <w:t xml:space="preserve"> The NPM calls into question the traditional bureaucratic organization, and is characterized notably by the transposition </w:t>
      </w:r>
      <w:r w:rsidR="00D82A04" w:rsidRPr="00495326">
        <w:rPr>
          <w:rFonts w:cs="Times New Roman"/>
          <w:sz w:val="22"/>
          <w:szCs w:val="22"/>
        </w:rPr>
        <w:t>of</w:t>
      </w:r>
      <w:r w:rsidR="00A0218F" w:rsidRPr="00495326">
        <w:rPr>
          <w:rFonts w:cs="Times New Roman"/>
          <w:sz w:val="22"/>
          <w:szCs w:val="22"/>
        </w:rPr>
        <w:t xml:space="preserve"> qualities that prevail in the private sector </w:t>
      </w:r>
      <w:r w:rsidR="00D82A04" w:rsidRPr="00495326">
        <w:rPr>
          <w:rFonts w:cs="Times New Roman"/>
          <w:sz w:val="22"/>
          <w:szCs w:val="22"/>
        </w:rPr>
        <w:t xml:space="preserve">into the public sector </w:t>
      </w:r>
      <w:r w:rsidR="00A0218F" w:rsidRPr="00495326">
        <w:rPr>
          <w:rFonts w:cs="Times New Roman"/>
          <w:sz w:val="22"/>
          <w:szCs w:val="22"/>
        </w:rPr>
        <w:t>(Hood, 1995).</w:t>
      </w:r>
      <w:r w:rsidR="00291A73" w:rsidRPr="00495326">
        <w:rPr>
          <w:rFonts w:cs="Times New Roman"/>
          <w:sz w:val="22"/>
          <w:szCs w:val="22"/>
        </w:rPr>
        <w:t xml:space="preserve"> </w:t>
      </w:r>
    </w:p>
    <w:p w14:paraId="7E930DF9" w14:textId="77777777" w:rsidR="000600FE" w:rsidRPr="00495326" w:rsidRDefault="000600FE" w:rsidP="00495326">
      <w:pPr>
        <w:jc w:val="both"/>
        <w:rPr>
          <w:rFonts w:cs="Times New Roman"/>
          <w:sz w:val="22"/>
          <w:szCs w:val="22"/>
        </w:rPr>
      </w:pPr>
    </w:p>
    <w:p w14:paraId="2DC42298" w14:textId="3BE27BFC" w:rsidR="002D0676" w:rsidRPr="00495326" w:rsidRDefault="000458CE" w:rsidP="00495326">
      <w:pPr>
        <w:jc w:val="both"/>
        <w:rPr>
          <w:rFonts w:cs="Times New Roman"/>
          <w:sz w:val="22"/>
          <w:szCs w:val="22"/>
          <w:lang w:val="en-CA"/>
        </w:rPr>
      </w:pPr>
      <w:r w:rsidRPr="00495326">
        <w:rPr>
          <w:rFonts w:cs="Times New Roman"/>
          <w:sz w:val="22"/>
          <w:szCs w:val="22"/>
        </w:rPr>
        <w:t xml:space="preserve">Naturally, </w:t>
      </w:r>
      <w:r w:rsidR="0054671D" w:rsidRPr="00495326">
        <w:rPr>
          <w:rFonts w:cs="Times New Roman"/>
          <w:sz w:val="22"/>
          <w:szCs w:val="22"/>
        </w:rPr>
        <w:t xml:space="preserve">in order </w:t>
      </w:r>
      <w:r w:rsidRPr="00495326">
        <w:rPr>
          <w:rFonts w:cs="Times New Roman"/>
          <w:sz w:val="22"/>
          <w:szCs w:val="22"/>
        </w:rPr>
        <w:t>to make these organizational changes possible</w:t>
      </w:r>
      <w:r w:rsidR="00FB52F0" w:rsidRPr="00495326">
        <w:rPr>
          <w:rFonts w:cs="Times New Roman"/>
          <w:sz w:val="22"/>
          <w:szCs w:val="22"/>
        </w:rPr>
        <w:t>, one must have rapidly grasped</w:t>
      </w:r>
      <w:r w:rsidRPr="00495326">
        <w:rPr>
          <w:rFonts w:cs="Times New Roman"/>
          <w:sz w:val="22"/>
          <w:szCs w:val="22"/>
        </w:rPr>
        <w:t xml:space="preserve"> the opportunities and benefits facilitated by </w:t>
      </w:r>
      <w:r w:rsidR="00FE6451" w:rsidRPr="00495326">
        <w:rPr>
          <w:rFonts w:cs="Times New Roman"/>
          <w:sz w:val="22"/>
          <w:szCs w:val="22"/>
        </w:rPr>
        <w:t>ICTs</w:t>
      </w:r>
      <w:r w:rsidR="00FB52F0" w:rsidRPr="00495326">
        <w:rPr>
          <w:rFonts w:cs="Times New Roman"/>
          <w:sz w:val="22"/>
          <w:szCs w:val="22"/>
        </w:rPr>
        <w:t xml:space="preserve"> at the turn of the 80s</w:t>
      </w:r>
      <w:r w:rsidRPr="00495326">
        <w:rPr>
          <w:rFonts w:cs="Times New Roman"/>
          <w:sz w:val="22"/>
          <w:szCs w:val="22"/>
        </w:rPr>
        <w:t>.</w:t>
      </w:r>
      <w:r w:rsidR="00FB52F0" w:rsidRPr="00495326">
        <w:rPr>
          <w:rFonts w:cs="Times New Roman"/>
          <w:sz w:val="22"/>
          <w:szCs w:val="22"/>
        </w:rPr>
        <w:t xml:space="preserve"> </w:t>
      </w:r>
      <w:r w:rsidR="00AC4862" w:rsidRPr="00495326">
        <w:rPr>
          <w:rFonts w:cs="Times New Roman"/>
          <w:sz w:val="22"/>
          <w:szCs w:val="22"/>
        </w:rPr>
        <w:t>These new mechanisms came to both support changes and establish new ways t</w:t>
      </w:r>
      <w:r w:rsidR="00CB06AA" w:rsidRPr="00495326">
        <w:rPr>
          <w:rFonts w:cs="Times New Roman"/>
          <w:sz w:val="22"/>
          <w:szCs w:val="22"/>
        </w:rPr>
        <w:t xml:space="preserve">o be considered more productive. </w:t>
      </w:r>
      <w:r w:rsidR="0055165D" w:rsidRPr="00495326">
        <w:rPr>
          <w:rFonts w:cs="Times New Roman"/>
          <w:sz w:val="22"/>
          <w:szCs w:val="22"/>
        </w:rPr>
        <w:t>In the literature on management, we quickly came to discuss “reengineering”.</w:t>
      </w:r>
      <w:r w:rsidR="0054671D" w:rsidRPr="00495326">
        <w:rPr>
          <w:rFonts w:cs="Times New Roman"/>
          <w:sz w:val="22"/>
          <w:szCs w:val="22"/>
        </w:rPr>
        <w:t xml:space="preserve"> A</w:t>
      </w:r>
      <w:r w:rsidR="0028212B" w:rsidRPr="00495326">
        <w:rPr>
          <w:rFonts w:cs="Times New Roman"/>
          <w:sz w:val="22"/>
          <w:szCs w:val="22"/>
        </w:rPr>
        <w:t xml:space="preserve">s Hammer and </w:t>
      </w:r>
      <w:proofErr w:type="spellStart"/>
      <w:r w:rsidR="0028212B" w:rsidRPr="00495326">
        <w:rPr>
          <w:rFonts w:cs="Times New Roman"/>
          <w:sz w:val="22"/>
          <w:szCs w:val="22"/>
        </w:rPr>
        <w:t>Champy</w:t>
      </w:r>
      <w:proofErr w:type="spellEnd"/>
      <w:r w:rsidR="0028212B" w:rsidRPr="00495326">
        <w:rPr>
          <w:rFonts w:cs="Times New Roman"/>
          <w:sz w:val="22"/>
          <w:szCs w:val="22"/>
        </w:rPr>
        <w:t xml:space="preserve"> described earlier in 1993, “the real power of technologies was not found in improving old processes, but in allowing organizations to break old rules </w:t>
      </w:r>
      <w:r w:rsidR="00F863E2" w:rsidRPr="00495326">
        <w:rPr>
          <w:rFonts w:cs="Times New Roman"/>
          <w:sz w:val="22"/>
          <w:szCs w:val="22"/>
        </w:rPr>
        <w:t>in order</w:t>
      </w:r>
      <w:r w:rsidR="0028212B" w:rsidRPr="00495326">
        <w:rPr>
          <w:rFonts w:cs="Times New Roman"/>
          <w:sz w:val="22"/>
          <w:szCs w:val="22"/>
        </w:rPr>
        <w:t xml:space="preserve"> to create new ways of working—that is to say, reconfiguring” (p. 104</w:t>
      </w:r>
      <w:r w:rsidR="008B4019" w:rsidRPr="00495326">
        <w:rPr>
          <w:rFonts w:cs="Times New Roman"/>
          <w:sz w:val="22"/>
          <w:szCs w:val="22"/>
        </w:rPr>
        <w:t>,</w:t>
      </w:r>
      <w:r w:rsidR="00B01047" w:rsidRPr="00495326">
        <w:rPr>
          <w:rFonts w:cs="Times New Roman"/>
          <w:sz w:val="22"/>
          <w:szCs w:val="22"/>
        </w:rPr>
        <w:t xml:space="preserve"> translated by us</w:t>
      </w:r>
      <w:r w:rsidR="0028212B" w:rsidRPr="00495326">
        <w:rPr>
          <w:rFonts w:cs="Times New Roman"/>
          <w:sz w:val="22"/>
          <w:szCs w:val="22"/>
        </w:rPr>
        <w:t xml:space="preserve">). </w:t>
      </w:r>
      <w:r w:rsidR="00A3757E" w:rsidRPr="00495326">
        <w:rPr>
          <w:rFonts w:cs="Times New Roman"/>
          <w:sz w:val="22"/>
          <w:szCs w:val="22"/>
        </w:rPr>
        <w:t xml:space="preserve">One can also reference previous studies exploring how </w:t>
      </w:r>
      <w:r w:rsidR="00FE6451" w:rsidRPr="00495326">
        <w:rPr>
          <w:rFonts w:cs="Times New Roman"/>
          <w:sz w:val="22"/>
          <w:szCs w:val="22"/>
        </w:rPr>
        <w:t>ICTs</w:t>
      </w:r>
      <w:r w:rsidR="00A3757E" w:rsidRPr="00495326">
        <w:rPr>
          <w:rFonts w:cs="Times New Roman"/>
          <w:sz w:val="22"/>
          <w:szCs w:val="22"/>
        </w:rPr>
        <w:t xml:space="preserve"> were conceived, implanted, and deployed in different healthcare organizations</w:t>
      </w:r>
      <w:r w:rsidR="000D0DF4" w:rsidRPr="00495326">
        <w:rPr>
          <w:rFonts w:cs="Times New Roman"/>
          <w:sz w:val="22"/>
          <w:szCs w:val="22"/>
        </w:rPr>
        <w:t>, and how these were initially</w:t>
      </w:r>
      <w:r w:rsidR="00A3757E" w:rsidRPr="00495326">
        <w:rPr>
          <w:rFonts w:cs="Times New Roman"/>
          <w:sz w:val="22"/>
          <w:szCs w:val="22"/>
        </w:rPr>
        <w:t xml:space="preserve"> invested in a manner which was meant for healthcare professionals to do more, b</w:t>
      </w:r>
      <w:r w:rsidR="000D0DF4" w:rsidRPr="00495326">
        <w:rPr>
          <w:rFonts w:cs="Times New Roman"/>
          <w:sz w:val="22"/>
          <w:szCs w:val="22"/>
        </w:rPr>
        <w:t>etter, and with fewer resources</w:t>
      </w:r>
      <w:r w:rsidR="00A3757E" w:rsidRPr="00495326">
        <w:rPr>
          <w:rFonts w:cs="Times New Roman"/>
          <w:sz w:val="22"/>
          <w:szCs w:val="22"/>
        </w:rPr>
        <w:t xml:space="preserve"> </w:t>
      </w:r>
      <w:r w:rsidR="000D0DF4" w:rsidRPr="00495326">
        <w:rPr>
          <w:rFonts w:cs="Times New Roman"/>
          <w:sz w:val="22"/>
          <w:szCs w:val="22"/>
        </w:rPr>
        <w:t>(</w:t>
      </w:r>
      <w:r w:rsidR="00B05594" w:rsidRPr="00495326">
        <w:rPr>
          <w:rFonts w:cs="Times New Roman"/>
          <w:sz w:val="22"/>
          <w:szCs w:val="22"/>
        </w:rPr>
        <w:t>Anonymous Reference</w:t>
      </w:r>
      <w:r w:rsidR="000D0DF4" w:rsidRPr="00495326">
        <w:rPr>
          <w:rFonts w:cs="Times New Roman"/>
          <w:sz w:val="22"/>
          <w:szCs w:val="22"/>
        </w:rPr>
        <w:t>).</w:t>
      </w:r>
      <w:r w:rsidR="00523B47" w:rsidRPr="00495326">
        <w:rPr>
          <w:rFonts w:cs="Times New Roman"/>
          <w:sz w:val="22"/>
          <w:szCs w:val="22"/>
        </w:rPr>
        <w:t xml:space="preserve"> </w:t>
      </w:r>
      <w:r w:rsidR="00FE6451" w:rsidRPr="00495326">
        <w:rPr>
          <w:rFonts w:cs="Times New Roman"/>
          <w:sz w:val="22"/>
          <w:szCs w:val="22"/>
        </w:rPr>
        <w:t>ICTs</w:t>
      </w:r>
      <w:r w:rsidR="00523B47" w:rsidRPr="00495326">
        <w:rPr>
          <w:rFonts w:cs="Times New Roman"/>
          <w:sz w:val="22"/>
          <w:szCs w:val="22"/>
        </w:rPr>
        <w:t xml:space="preserve"> would, in effect, allow workers to better circulate information, to complete more tasks in a shorter amount of time, </w:t>
      </w:r>
      <w:r w:rsidR="0054671D" w:rsidRPr="00495326">
        <w:rPr>
          <w:rFonts w:cs="Times New Roman"/>
          <w:sz w:val="22"/>
          <w:szCs w:val="22"/>
        </w:rPr>
        <w:t>to take on more files in more compressed peri</w:t>
      </w:r>
      <w:r w:rsidR="007A3984" w:rsidRPr="00495326">
        <w:rPr>
          <w:rFonts w:cs="Times New Roman"/>
          <w:sz w:val="22"/>
          <w:szCs w:val="22"/>
        </w:rPr>
        <w:t xml:space="preserve">ods of work, etc. </w:t>
      </w:r>
      <w:r w:rsidR="000367B6" w:rsidRPr="00495326">
        <w:rPr>
          <w:rFonts w:cs="Times New Roman"/>
          <w:sz w:val="22"/>
          <w:szCs w:val="22"/>
        </w:rPr>
        <w:t>But, ICTs are also responsible “</w:t>
      </w:r>
      <w:r w:rsidR="000367B6" w:rsidRPr="00495326">
        <w:rPr>
          <w:rFonts w:cs="Times New Roman"/>
          <w:sz w:val="22"/>
          <w:szCs w:val="22"/>
          <w:lang w:val="en-CA"/>
        </w:rPr>
        <w:t>for a high proportion of the overload effect” (</w:t>
      </w:r>
      <w:proofErr w:type="spellStart"/>
      <w:r w:rsidR="000367B6" w:rsidRPr="00495326">
        <w:rPr>
          <w:rFonts w:cs="Times New Roman"/>
          <w:sz w:val="22"/>
          <w:szCs w:val="22"/>
          <w:lang w:val="en-CA"/>
        </w:rPr>
        <w:t>Bawden</w:t>
      </w:r>
      <w:proofErr w:type="spellEnd"/>
      <w:r w:rsidR="000367B6" w:rsidRPr="00495326">
        <w:rPr>
          <w:rFonts w:cs="Times New Roman"/>
          <w:sz w:val="22"/>
          <w:szCs w:val="22"/>
          <w:lang w:val="en-CA"/>
        </w:rPr>
        <w:t xml:space="preserve"> and Robinson, </w:t>
      </w:r>
      <w:r w:rsidR="00EA60A0" w:rsidRPr="00495326">
        <w:rPr>
          <w:rFonts w:cs="Times New Roman"/>
          <w:sz w:val="22"/>
          <w:szCs w:val="22"/>
          <w:lang w:val="en-CA"/>
        </w:rPr>
        <w:t>2009</w:t>
      </w:r>
      <w:r w:rsidR="00A9162B">
        <w:rPr>
          <w:rFonts w:cs="Times New Roman"/>
          <w:sz w:val="22"/>
          <w:szCs w:val="22"/>
          <w:lang w:val="en-CA"/>
        </w:rPr>
        <w:t xml:space="preserve">, p. </w:t>
      </w:r>
      <w:r w:rsidR="000367B6" w:rsidRPr="00495326">
        <w:rPr>
          <w:rFonts w:cs="Times New Roman"/>
          <w:sz w:val="22"/>
          <w:szCs w:val="22"/>
          <w:lang w:val="en-CA"/>
        </w:rPr>
        <w:t xml:space="preserve">5).  </w:t>
      </w:r>
      <w:r w:rsidR="002D0676" w:rsidRPr="00495326">
        <w:rPr>
          <w:rFonts w:cs="Times New Roman"/>
          <w:sz w:val="22"/>
          <w:szCs w:val="22"/>
        </w:rPr>
        <w:t xml:space="preserve">Information overload refers to the difficulties that an individual faces to treat a significant volume of information: to locate, retrieve, verify, understand, and react to its content. It should be established that </w:t>
      </w:r>
      <w:proofErr w:type="spellStart"/>
      <w:r w:rsidR="002D0676" w:rsidRPr="00495326">
        <w:rPr>
          <w:rFonts w:cs="Times New Roman"/>
          <w:sz w:val="22"/>
          <w:szCs w:val="22"/>
        </w:rPr>
        <w:t>Eppler</w:t>
      </w:r>
      <w:proofErr w:type="spellEnd"/>
      <w:r w:rsidR="002D0676" w:rsidRPr="00495326">
        <w:rPr>
          <w:rFonts w:cs="Times New Roman"/>
          <w:sz w:val="22"/>
          <w:szCs w:val="22"/>
        </w:rPr>
        <w:t xml:space="preserve"> and </w:t>
      </w:r>
      <w:proofErr w:type="spellStart"/>
      <w:r w:rsidR="002D0676" w:rsidRPr="00495326">
        <w:rPr>
          <w:rFonts w:cs="Times New Roman"/>
          <w:sz w:val="22"/>
          <w:szCs w:val="22"/>
        </w:rPr>
        <w:t>Mengis</w:t>
      </w:r>
      <w:proofErr w:type="spellEnd"/>
      <w:r w:rsidR="002D0676" w:rsidRPr="00495326">
        <w:rPr>
          <w:rFonts w:cs="Times New Roman"/>
          <w:sz w:val="22"/>
          <w:szCs w:val="22"/>
        </w:rPr>
        <w:t xml:space="preserve"> (2004) talk of information overload to describe a situation of tension that an individual faces when </w:t>
      </w:r>
      <w:r w:rsidR="002D0676" w:rsidRPr="00495326">
        <w:rPr>
          <w:rFonts w:cs="Times New Roman"/>
          <w:sz w:val="22"/>
          <w:szCs w:val="22"/>
        </w:rPr>
        <w:lastRenderedPageBreak/>
        <w:t>treating a large volume of information in a shorter and shorter time delay. Thus, the notion of information overload is heavily related to the phenomenon of urgency. Consequently, the literature on the urgency of organizations heavily relates the concept of urgency to that of information overload, which is itself a phenomenon largely attributed to the introduction of ICTs (</w:t>
      </w:r>
      <w:proofErr w:type="spellStart"/>
      <w:r w:rsidR="002D0676" w:rsidRPr="00495326">
        <w:rPr>
          <w:rFonts w:cs="Times New Roman"/>
          <w:sz w:val="22"/>
          <w:szCs w:val="22"/>
        </w:rPr>
        <w:t>Assadi</w:t>
      </w:r>
      <w:proofErr w:type="spellEnd"/>
      <w:r w:rsidR="002D0676" w:rsidRPr="00495326">
        <w:rPr>
          <w:rFonts w:cs="Times New Roman"/>
          <w:sz w:val="22"/>
          <w:szCs w:val="22"/>
        </w:rPr>
        <w:t xml:space="preserve"> and Denis, 2005; </w:t>
      </w:r>
      <w:proofErr w:type="spellStart"/>
      <w:r w:rsidR="002D0676" w:rsidRPr="00495326">
        <w:rPr>
          <w:rFonts w:cs="Times New Roman"/>
          <w:sz w:val="22"/>
          <w:szCs w:val="22"/>
        </w:rPr>
        <w:t>Eppler</w:t>
      </w:r>
      <w:proofErr w:type="spellEnd"/>
      <w:r w:rsidR="002D0676" w:rsidRPr="00495326">
        <w:rPr>
          <w:rFonts w:cs="Times New Roman"/>
          <w:sz w:val="22"/>
          <w:szCs w:val="22"/>
        </w:rPr>
        <w:t xml:space="preserve"> and </w:t>
      </w:r>
      <w:proofErr w:type="spellStart"/>
      <w:r w:rsidR="002D0676" w:rsidRPr="00495326">
        <w:rPr>
          <w:rFonts w:cs="Times New Roman"/>
          <w:sz w:val="22"/>
          <w:szCs w:val="22"/>
        </w:rPr>
        <w:t>Mengis</w:t>
      </w:r>
      <w:proofErr w:type="spellEnd"/>
      <w:r w:rsidR="002D0676" w:rsidRPr="00495326">
        <w:rPr>
          <w:rFonts w:cs="Times New Roman"/>
          <w:sz w:val="22"/>
          <w:szCs w:val="22"/>
        </w:rPr>
        <w:t>, 2004</w:t>
      </w:r>
      <w:r w:rsidR="0079765E" w:rsidRPr="00495326">
        <w:rPr>
          <w:rFonts w:cs="Times New Roman"/>
          <w:sz w:val="22"/>
          <w:szCs w:val="22"/>
        </w:rPr>
        <w:t>; Edmunds and Morris, 2000</w:t>
      </w:r>
      <w:r w:rsidR="002D0676" w:rsidRPr="00495326">
        <w:rPr>
          <w:rFonts w:cs="Times New Roman"/>
          <w:sz w:val="22"/>
          <w:szCs w:val="22"/>
        </w:rPr>
        <w:t>).</w:t>
      </w:r>
    </w:p>
    <w:p w14:paraId="5A167619" w14:textId="77777777" w:rsidR="002D0676" w:rsidRPr="00495326" w:rsidRDefault="002D0676" w:rsidP="00495326">
      <w:pPr>
        <w:jc w:val="both"/>
        <w:rPr>
          <w:rFonts w:cs="Times New Roman"/>
          <w:sz w:val="22"/>
          <w:szCs w:val="22"/>
          <w:lang w:val="en-CA"/>
        </w:rPr>
      </w:pPr>
    </w:p>
    <w:p w14:paraId="2EC8F634" w14:textId="4CEE8498" w:rsidR="00322531" w:rsidRPr="00495326" w:rsidRDefault="007A3984" w:rsidP="00495326">
      <w:pPr>
        <w:jc w:val="both"/>
        <w:rPr>
          <w:rFonts w:eastAsia="Times New Roman" w:cs="Times New Roman"/>
          <w:bCs/>
          <w:sz w:val="22"/>
          <w:szCs w:val="22"/>
          <w:lang w:eastAsia="en-CA"/>
        </w:rPr>
      </w:pPr>
      <w:r w:rsidRPr="00495326">
        <w:rPr>
          <w:rFonts w:cs="Times New Roman"/>
          <w:sz w:val="22"/>
          <w:szCs w:val="22"/>
        </w:rPr>
        <w:t>In fact,</w:t>
      </w:r>
      <w:r w:rsidR="00DE330D" w:rsidRPr="00495326">
        <w:rPr>
          <w:rFonts w:cs="Times New Roman"/>
          <w:sz w:val="22"/>
          <w:szCs w:val="22"/>
        </w:rPr>
        <w:t xml:space="preserve"> as </w:t>
      </w:r>
      <w:proofErr w:type="spellStart"/>
      <w:r w:rsidR="00DE330D" w:rsidRPr="00495326">
        <w:rPr>
          <w:rFonts w:cs="Times New Roman"/>
          <w:sz w:val="22"/>
          <w:szCs w:val="22"/>
        </w:rPr>
        <w:t>Reinke</w:t>
      </w:r>
      <w:proofErr w:type="spellEnd"/>
      <w:r w:rsidR="00DE330D" w:rsidRPr="00495326">
        <w:rPr>
          <w:rFonts w:cs="Times New Roman"/>
          <w:sz w:val="22"/>
          <w:szCs w:val="22"/>
        </w:rPr>
        <w:t xml:space="preserve"> and Chamorro-</w:t>
      </w:r>
      <w:proofErr w:type="spellStart"/>
      <w:r w:rsidR="00DE330D" w:rsidRPr="00495326">
        <w:rPr>
          <w:rFonts w:cs="Times New Roman"/>
          <w:sz w:val="22"/>
          <w:szCs w:val="22"/>
        </w:rPr>
        <w:t>Premuzical</w:t>
      </w:r>
      <w:proofErr w:type="spellEnd"/>
      <w:r w:rsidR="00DE330D" w:rsidRPr="00495326">
        <w:rPr>
          <w:rFonts w:cs="Times New Roman"/>
          <w:sz w:val="22"/>
          <w:szCs w:val="22"/>
        </w:rPr>
        <w:t xml:space="preserve"> recently noted about </w:t>
      </w:r>
      <w:r w:rsidR="00E4519B" w:rsidRPr="00495326">
        <w:rPr>
          <w:rFonts w:cs="Times New Roman"/>
          <w:sz w:val="22"/>
          <w:szCs w:val="22"/>
        </w:rPr>
        <w:t>email</w:t>
      </w:r>
      <w:r w:rsidR="00DE330D" w:rsidRPr="00495326">
        <w:rPr>
          <w:rFonts w:cs="Times New Roman"/>
          <w:sz w:val="22"/>
          <w:szCs w:val="22"/>
        </w:rPr>
        <w:t xml:space="preserve">, “Email </w:t>
      </w:r>
      <w:r w:rsidR="00DE330D" w:rsidRPr="00495326">
        <w:rPr>
          <w:rFonts w:eastAsia="Times New Roman" w:cs="Times New Roman"/>
          <w:bCs/>
          <w:sz w:val="22"/>
          <w:szCs w:val="22"/>
          <w:lang w:eastAsia="en-CA"/>
        </w:rPr>
        <w:t xml:space="preserve">communication has become an essential part of </w:t>
      </w:r>
      <w:r w:rsidR="00C564D2" w:rsidRPr="00495326">
        <w:rPr>
          <w:rFonts w:eastAsia="Times New Roman" w:cs="Times New Roman"/>
          <w:bCs/>
          <w:sz w:val="22"/>
          <w:szCs w:val="22"/>
          <w:lang w:eastAsia="en-CA"/>
        </w:rPr>
        <w:t>organizational</w:t>
      </w:r>
      <w:r w:rsidR="00DE330D" w:rsidRPr="00495326">
        <w:rPr>
          <w:rFonts w:eastAsia="Times New Roman" w:cs="Times New Roman"/>
          <w:bCs/>
          <w:sz w:val="22"/>
          <w:szCs w:val="22"/>
          <w:lang w:eastAsia="en-CA"/>
        </w:rPr>
        <w:t xml:space="preserve"> life. </w:t>
      </w:r>
      <w:r w:rsidR="00DE330D" w:rsidRPr="00495326">
        <w:rPr>
          <w:rFonts w:eastAsia="Times New Roman" w:cs="Times New Roman"/>
          <w:bCs/>
          <w:sz w:val="22"/>
          <w:szCs w:val="22"/>
          <w:lang w:val="en-CA" w:eastAsia="en-CA"/>
        </w:rPr>
        <w:t xml:space="preserve">In fact, it was found that about 28% of an average work week is spent on reading and responding to emails (McKinsey Global Institute </w:t>
      </w:r>
      <w:r w:rsidR="007653EC" w:rsidRPr="00495326">
        <w:rPr>
          <w:rFonts w:eastAsia="Times New Roman" w:cs="Times New Roman"/>
          <w:bCs/>
          <w:sz w:val="22"/>
          <w:szCs w:val="22"/>
          <w:lang w:val="en-CA" w:eastAsia="en-CA"/>
        </w:rPr>
        <w:t>and al.</w:t>
      </w:r>
      <w:r w:rsidR="00DE330D" w:rsidRPr="00495326">
        <w:rPr>
          <w:rFonts w:eastAsia="Times New Roman" w:cs="Times New Roman"/>
          <w:bCs/>
          <w:sz w:val="22"/>
          <w:szCs w:val="22"/>
          <w:lang w:val="en-CA" w:eastAsia="en-CA"/>
        </w:rPr>
        <w:t>, 2012). Although emails were originally thought to enable quick communication and increase productivity (</w:t>
      </w:r>
      <w:proofErr w:type="spellStart"/>
      <w:r w:rsidR="00DE330D" w:rsidRPr="00495326">
        <w:rPr>
          <w:rFonts w:eastAsia="Times New Roman" w:cs="Times New Roman"/>
          <w:bCs/>
          <w:sz w:val="22"/>
          <w:szCs w:val="22"/>
          <w:lang w:val="en-CA" w:eastAsia="en-CA"/>
        </w:rPr>
        <w:t>Derks</w:t>
      </w:r>
      <w:proofErr w:type="spellEnd"/>
      <w:r w:rsidR="00DE330D" w:rsidRPr="00495326">
        <w:rPr>
          <w:rFonts w:eastAsia="Times New Roman" w:cs="Times New Roman"/>
          <w:bCs/>
          <w:sz w:val="22"/>
          <w:szCs w:val="22"/>
          <w:lang w:val="en-CA" w:eastAsia="en-CA"/>
        </w:rPr>
        <w:t xml:space="preserve"> &amp; Bakker, 2010), there is a raising concern today that for some employees, the use of email g</w:t>
      </w:r>
      <w:r w:rsidR="00502A58" w:rsidRPr="00495326">
        <w:rPr>
          <w:rFonts w:eastAsia="Times New Roman" w:cs="Times New Roman"/>
          <w:bCs/>
          <w:sz w:val="22"/>
          <w:szCs w:val="22"/>
          <w:lang w:val="en-CA" w:eastAsia="en-CA"/>
        </w:rPr>
        <w:t>ets out of control: This percep</w:t>
      </w:r>
      <w:r w:rsidR="00DE330D" w:rsidRPr="00495326">
        <w:rPr>
          <w:rFonts w:eastAsia="Times New Roman" w:cs="Times New Roman"/>
          <w:bCs/>
          <w:sz w:val="22"/>
          <w:szCs w:val="22"/>
          <w:lang w:val="en-CA" w:eastAsia="en-CA"/>
        </w:rPr>
        <w:t xml:space="preserve">tion of an individual to be unable to </w:t>
      </w:r>
      <w:r w:rsidR="006F3A41" w:rsidRPr="00495326">
        <w:rPr>
          <w:rFonts w:eastAsia="Times New Roman" w:cs="Times New Roman"/>
          <w:bCs/>
          <w:sz w:val="22"/>
          <w:szCs w:val="22"/>
          <w:lang w:val="en-CA" w:eastAsia="en-CA"/>
        </w:rPr>
        <w:t>find, cope with or process his/</w:t>
      </w:r>
      <w:r w:rsidR="00DE330D" w:rsidRPr="00495326">
        <w:rPr>
          <w:rFonts w:eastAsia="Times New Roman" w:cs="Times New Roman"/>
          <w:bCs/>
          <w:sz w:val="22"/>
          <w:szCs w:val="22"/>
          <w:lang w:val="en-CA" w:eastAsia="en-CA"/>
        </w:rPr>
        <w:t>her emails effectively was defined as the feeling of email overload (</w:t>
      </w:r>
      <w:proofErr w:type="spellStart"/>
      <w:r w:rsidR="00DE330D" w:rsidRPr="00495326">
        <w:rPr>
          <w:rFonts w:eastAsia="Times New Roman" w:cs="Times New Roman"/>
          <w:bCs/>
          <w:sz w:val="22"/>
          <w:szCs w:val="22"/>
          <w:lang w:val="en-CA" w:eastAsia="en-CA"/>
        </w:rPr>
        <w:t>Dabbish</w:t>
      </w:r>
      <w:proofErr w:type="spellEnd"/>
      <w:r w:rsidR="00DE330D" w:rsidRPr="00495326">
        <w:rPr>
          <w:rFonts w:eastAsia="Times New Roman" w:cs="Times New Roman"/>
          <w:bCs/>
          <w:sz w:val="22"/>
          <w:szCs w:val="22"/>
          <w:lang w:val="en-CA" w:eastAsia="en-CA"/>
        </w:rPr>
        <w:t xml:space="preserve"> &amp; Kraut, 2006; </w:t>
      </w:r>
      <w:proofErr w:type="spellStart"/>
      <w:r w:rsidR="00DE330D" w:rsidRPr="00495326">
        <w:rPr>
          <w:rFonts w:eastAsia="Times New Roman" w:cs="Times New Roman"/>
          <w:bCs/>
          <w:sz w:val="22"/>
          <w:szCs w:val="22"/>
          <w:lang w:val="en-CA" w:eastAsia="en-CA"/>
        </w:rPr>
        <w:t>Sevinc</w:t>
      </w:r>
      <w:proofErr w:type="spellEnd"/>
      <w:r w:rsidR="00DE330D" w:rsidRPr="00495326">
        <w:rPr>
          <w:rFonts w:eastAsia="Times New Roman" w:cs="Times New Roman"/>
          <w:bCs/>
          <w:sz w:val="22"/>
          <w:szCs w:val="22"/>
          <w:lang w:val="en-CA" w:eastAsia="en-CA"/>
        </w:rPr>
        <w:t xml:space="preserve"> &amp; </w:t>
      </w:r>
      <w:proofErr w:type="spellStart"/>
      <w:r w:rsidR="00DE330D" w:rsidRPr="00495326">
        <w:rPr>
          <w:rFonts w:eastAsia="Times New Roman" w:cs="Times New Roman"/>
          <w:bCs/>
          <w:sz w:val="22"/>
          <w:szCs w:val="22"/>
          <w:lang w:val="en-CA" w:eastAsia="en-CA"/>
        </w:rPr>
        <w:t>D’Ambra</w:t>
      </w:r>
      <w:proofErr w:type="spellEnd"/>
      <w:r w:rsidR="00DE330D" w:rsidRPr="00495326">
        <w:rPr>
          <w:rFonts w:eastAsia="Times New Roman" w:cs="Times New Roman"/>
          <w:bCs/>
          <w:sz w:val="22"/>
          <w:szCs w:val="22"/>
          <w:lang w:val="en-CA" w:eastAsia="en-CA"/>
        </w:rPr>
        <w:t>, 2010). Email overload may in turn have negative effects on well-being and performance by increasing stress levels and impeding productivity (</w:t>
      </w:r>
      <w:proofErr w:type="spellStart"/>
      <w:r w:rsidR="00DE330D" w:rsidRPr="00495326">
        <w:rPr>
          <w:rFonts w:eastAsia="Times New Roman" w:cs="Times New Roman"/>
          <w:bCs/>
          <w:sz w:val="22"/>
          <w:szCs w:val="22"/>
          <w:lang w:val="en-CA" w:eastAsia="en-CA"/>
        </w:rPr>
        <w:t>Dabbish</w:t>
      </w:r>
      <w:proofErr w:type="spellEnd"/>
      <w:r w:rsidR="00DE330D" w:rsidRPr="00495326">
        <w:rPr>
          <w:rFonts w:eastAsia="Times New Roman" w:cs="Times New Roman"/>
          <w:bCs/>
          <w:sz w:val="22"/>
          <w:szCs w:val="22"/>
          <w:lang w:val="en-CA" w:eastAsia="en-CA"/>
        </w:rPr>
        <w:t xml:space="preserve"> &amp; Kraut, 2006; Mark</w:t>
      </w:r>
      <w:r w:rsidR="00DE631E" w:rsidRPr="00495326">
        <w:rPr>
          <w:rFonts w:eastAsia="Times New Roman" w:cs="Times New Roman"/>
          <w:bCs/>
          <w:sz w:val="22"/>
          <w:szCs w:val="22"/>
          <w:lang w:val="en-CA" w:eastAsia="en-CA"/>
        </w:rPr>
        <w:t xml:space="preserve"> and al., </w:t>
      </w:r>
      <w:r w:rsidR="00DE330D" w:rsidRPr="00495326">
        <w:rPr>
          <w:rFonts w:eastAsia="Times New Roman" w:cs="Times New Roman"/>
          <w:bCs/>
          <w:sz w:val="22"/>
          <w:szCs w:val="22"/>
          <w:lang w:val="en-CA" w:eastAsia="en-CA"/>
        </w:rPr>
        <w:t xml:space="preserve">2012). </w:t>
      </w:r>
      <w:r w:rsidR="00DE330D" w:rsidRPr="00495326">
        <w:rPr>
          <w:rFonts w:eastAsia="Times New Roman" w:cs="Times New Roman"/>
          <w:bCs/>
          <w:sz w:val="22"/>
          <w:szCs w:val="22"/>
          <w:lang w:eastAsia="en-CA"/>
        </w:rPr>
        <w:t xml:space="preserve">Therefore, it appears to be a highly relevant phenomenon for </w:t>
      </w:r>
      <w:r w:rsidR="00480669" w:rsidRPr="00495326">
        <w:rPr>
          <w:rFonts w:eastAsia="Times New Roman" w:cs="Times New Roman"/>
          <w:bCs/>
          <w:sz w:val="22"/>
          <w:szCs w:val="22"/>
          <w:lang w:eastAsia="en-CA"/>
        </w:rPr>
        <w:t>organizations</w:t>
      </w:r>
      <w:r w:rsidR="00DE330D" w:rsidRPr="00495326">
        <w:rPr>
          <w:rFonts w:eastAsia="Times New Roman" w:cs="Times New Roman"/>
          <w:bCs/>
          <w:sz w:val="22"/>
          <w:szCs w:val="22"/>
          <w:lang w:eastAsia="en-CA"/>
        </w:rPr>
        <w:t>” (2014</w:t>
      </w:r>
      <w:r w:rsidR="00A9162B">
        <w:rPr>
          <w:rFonts w:eastAsia="Times New Roman" w:cs="Times New Roman"/>
          <w:bCs/>
          <w:sz w:val="22"/>
          <w:szCs w:val="22"/>
          <w:lang w:eastAsia="en-CA"/>
        </w:rPr>
        <w:t xml:space="preserve">, p. </w:t>
      </w:r>
      <w:r w:rsidR="00DE330D" w:rsidRPr="00495326">
        <w:rPr>
          <w:rFonts w:eastAsia="Times New Roman" w:cs="Times New Roman"/>
          <w:bCs/>
          <w:sz w:val="22"/>
          <w:szCs w:val="22"/>
          <w:lang w:eastAsia="en-CA"/>
        </w:rPr>
        <w:t xml:space="preserve">502). </w:t>
      </w:r>
      <w:r w:rsidR="00901609" w:rsidRPr="00495326">
        <w:rPr>
          <w:rFonts w:eastAsia="Times New Roman" w:cs="Times New Roman"/>
          <w:bCs/>
          <w:sz w:val="22"/>
          <w:szCs w:val="22"/>
          <w:lang w:eastAsia="en-CA"/>
        </w:rPr>
        <w:t>This is precisely what it’s about: since essentially</w:t>
      </w:r>
      <w:r w:rsidR="00C006DC" w:rsidRPr="00495326">
        <w:rPr>
          <w:rFonts w:eastAsia="Times New Roman" w:cs="Times New Roman"/>
          <w:bCs/>
          <w:sz w:val="22"/>
          <w:szCs w:val="22"/>
          <w:lang w:eastAsia="en-CA"/>
        </w:rPr>
        <w:t xml:space="preserve"> </w:t>
      </w:r>
      <w:r w:rsidR="00E12CA9" w:rsidRPr="00495326">
        <w:rPr>
          <w:rFonts w:eastAsia="Times New Roman" w:cs="Times New Roman"/>
          <w:bCs/>
          <w:sz w:val="22"/>
          <w:szCs w:val="22"/>
          <w:lang w:eastAsia="en-CA"/>
        </w:rPr>
        <w:t>ICTs</w:t>
      </w:r>
      <w:r w:rsidR="00901609" w:rsidRPr="00495326">
        <w:rPr>
          <w:rFonts w:eastAsia="Times New Roman" w:cs="Times New Roman"/>
          <w:bCs/>
          <w:sz w:val="22"/>
          <w:szCs w:val="22"/>
          <w:lang w:eastAsia="en-CA"/>
        </w:rPr>
        <w:t>,</w:t>
      </w:r>
      <w:r w:rsidR="00C006DC" w:rsidRPr="00495326">
        <w:rPr>
          <w:rFonts w:eastAsia="Times New Roman" w:cs="Times New Roman"/>
          <w:bCs/>
          <w:sz w:val="22"/>
          <w:szCs w:val="22"/>
          <w:lang w:eastAsia="en-CA"/>
        </w:rPr>
        <w:t xml:space="preserve"> at the same time as they’ve given the impression that the</w:t>
      </w:r>
      <w:r w:rsidR="00901609" w:rsidRPr="00495326">
        <w:rPr>
          <w:rFonts w:eastAsia="Times New Roman" w:cs="Times New Roman"/>
          <w:bCs/>
          <w:sz w:val="22"/>
          <w:szCs w:val="22"/>
          <w:lang w:eastAsia="en-CA"/>
        </w:rPr>
        <w:t>y</w:t>
      </w:r>
      <w:r w:rsidR="00C006DC" w:rsidRPr="00495326">
        <w:rPr>
          <w:rFonts w:eastAsia="Times New Roman" w:cs="Times New Roman"/>
          <w:bCs/>
          <w:sz w:val="22"/>
          <w:szCs w:val="22"/>
          <w:lang w:eastAsia="en-CA"/>
        </w:rPr>
        <w:t xml:space="preserve"> facilitate work (which is also the case in certain situations),</w:t>
      </w:r>
      <w:r w:rsidR="005D0F5D" w:rsidRPr="00495326">
        <w:rPr>
          <w:rFonts w:eastAsia="Times New Roman" w:cs="Times New Roman"/>
          <w:bCs/>
          <w:sz w:val="22"/>
          <w:szCs w:val="22"/>
          <w:lang w:eastAsia="en-CA"/>
        </w:rPr>
        <w:t xml:space="preserve"> they</w:t>
      </w:r>
      <w:r w:rsidR="00C006DC" w:rsidRPr="00495326">
        <w:rPr>
          <w:rFonts w:eastAsia="Times New Roman" w:cs="Times New Roman"/>
          <w:bCs/>
          <w:sz w:val="22"/>
          <w:szCs w:val="22"/>
          <w:lang w:eastAsia="en-CA"/>
        </w:rPr>
        <w:t xml:space="preserve"> </w:t>
      </w:r>
      <w:r w:rsidR="00901609" w:rsidRPr="00495326">
        <w:rPr>
          <w:rFonts w:eastAsia="Times New Roman" w:cs="Times New Roman"/>
          <w:bCs/>
          <w:sz w:val="22"/>
          <w:szCs w:val="22"/>
          <w:lang w:eastAsia="en-CA"/>
        </w:rPr>
        <w:t>are also often a considerable factor in creating tension for workers themselves.</w:t>
      </w:r>
      <w:r w:rsidR="008D6041" w:rsidRPr="00495326">
        <w:rPr>
          <w:rFonts w:eastAsia="Times New Roman" w:cs="Times New Roman"/>
          <w:bCs/>
          <w:sz w:val="22"/>
          <w:szCs w:val="22"/>
          <w:lang w:eastAsia="en-CA"/>
        </w:rPr>
        <w:t xml:space="preserve"> </w:t>
      </w:r>
      <w:r w:rsidR="00322531" w:rsidRPr="00495326">
        <w:rPr>
          <w:rFonts w:eastAsia="Times New Roman" w:cs="Times New Roman"/>
          <w:bCs/>
          <w:sz w:val="22"/>
          <w:szCs w:val="22"/>
          <w:lang w:eastAsia="en-CA"/>
        </w:rPr>
        <w:t>And we already know that nurses are facing “</w:t>
      </w:r>
      <w:r w:rsidR="00322531" w:rsidRPr="00495326">
        <w:rPr>
          <w:rFonts w:cs="Times New Roman"/>
          <w:sz w:val="22"/>
          <w:szCs w:val="22"/>
          <w:lang w:val="en-CA"/>
        </w:rPr>
        <w:t>too many work demands” (Fallon and al., 2013), something that could be an obstacle to the use of computers (or smartphones) on a daily basis.</w:t>
      </w:r>
    </w:p>
    <w:p w14:paraId="6E9A0221" w14:textId="77777777" w:rsidR="00322531" w:rsidRPr="00495326" w:rsidRDefault="00322531" w:rsidP="00495326">
      <w:pPr>
        <w:jc w:val="both"/>
        <w:rPr>
          <w:rFonts w:cs="Times New Roman"/>
          <w:sz w:val="22"/>
          <w:szCs w:val="22"/>
        </w:rPr>
      </w:pPr>
    </w:p>
    <w:p w14:paraId="3A63FC17" w14:textId="47D1BC5D" w:rsidR="00D95348" w:rsidRPr="00495326" w:rsidRDefault="00D95348" w:rsidP="00495326">
      <w:pPr>
        <w:jc w:val="both"/>
        <w:rPr>
          <w:rFonts w:cs="Times New Roman"/>
          <w:sz w:val="22"/>
          <w:szCs w:val="22"/>
        </w:rPr>
      </w:pPr>
      <w:r w:rsidRPr="00495326">
        <w:rPr>
          <w:rFonts w:cs="Times New Roman"/>
          <w:sz w:val="22"/>
          <w:szCs w:val="22"/>
        </w:rPr>
        <w:t xml:space="preserve">Thus, it is also for this reason that </w:t>
      </w:r>
      <w:r w:rsidR="00FE6451" w:rsidRPr="00495326">
        <w:rPr>
          <w:rFonts w:cs="Times New Roman"/>
          <w:sz w:val="22"/>
          <w:szCs w:val="22"/>
        </w:rPr>
        <w:t>ICTs</w:t>
      </w:r>
      <w:r w:rsidRPr="00495326">
        <w:rPr>
          <w:rFonts w:cs="Times New Roman"/>
          <w:sz w:val="22"/>
          <w:szCs w:val="22"/>
        </w:rPr>
        <w:t xml:space="preserve"> sometimes become </w:t>
      </w:r>
      <w:r w:rsidR="00FD686A" w:rsidRPr="00495326">
        <w:rPr>
          <w:rFonts w:cs="Times New Roman"/>
          <w:sz w:val="22"/>
          <w:szCs w:val="22"/>
        </w:rPr>
        <w:t>popular</w:t>
      </w:r>
      <w:r w:rsidRPr="00495326">
        <w:rPr>
          <w:rFonts w:cs="Times New Roman"/>
          <w:sz w:val="22"/>
          <w:szCs w:val="22"/>
        </w:rPr>
        <w:t xml:space="preserve"> instruments in the creation of</w:t>
      </w:r>
      <w:r w:rsidR="004F04E3" w:rsidRPr="00495326">
        <w:rPr>
          <w:rFonts w:cs="Times New Roman"/>
          <w:sz w:val="22"/>
          <w:szCs w:val="22"/>
        </w:rPr>
        <w:t xml:space="preserve"> work tension </w:t>
      </w:r>
      <w:r w:rsidRPr="00495326">
        <w:rPr>
          <w:rFonts w:cs="Times New Roman"/>
          <w:sz w:val="22"/>
          <w:szCs w:val="22"/>
        </w:rPr>
        <w:t xml:space="preserve">in organizations that strive to augment their productivity. </w:t>
      </w:r>
      <w:r w:rsidR="00282CBE" w:rsidRPr="00495326">
        <w:rPr>
          <w:rFonts w:cs="Times New Roman"/>
          <w:sz w:val="22"/>
          <w:szCs w:val="22"/>
        </w:rPr>
        <w:t xml:space="preserve">In fact, as Sullivan recently indicated, </w:t>
      </w:r>
      <w:r w:rsidR="00543D89" w:rsidRPr="00495326">
        <w:rPr>
          <w:rFonts w:cs="Times New Roman"/>
          <w:sz w:val="22"/>
          <w:szCs w:val="22"/>
        </w:rPr>
        <w:t>“</w:t>
      </w:r>
      <w:r w:rsidR="00282CBE" w:rsidRPr="00495326">
        <w:rPr>
          <w:rFonts w:cs="Times New Roman"/>
          <w:sz w:val="22"/>
          <w:szCs w:val="22"/>
        </w:rPr>
        <w:t xml:space="preserve">The greatest enabler of greediness, however, is one that </w:t>
      </w:r>
      <w:proofErr w:type="spellStart"/>
      <w:r w:rsidR="00282CBE" w:rsidRPr="00495326">
        <w:rPr>
          <w:rFonts w:cs="Times New Roman"/>
          <w:sz w:val="22"/>
          <w:szCs w:val="22"/>
        </w:rPr>
        <w:t>Coser</w:t>
      </w:r>
      <w:proofErr w:type="spellEnd"/>
      <w:r w:rsidR="00282CBE" w:rsidRPr="00495326">
        <w:rPr>
          <w:rFonts w:cs="Times New Roman"/>
          <w:sz w:val="22"/>
          <w:szCs w:val="22"/>
        </w:rPr>
        <w:t xml:space="preserve"> probably could not anticipate. Continuous connectivity allows employers to reach into the </w:t>
      </w:r>
      <w:r w:rsidR="00EA60A0" w:rsidRPr="00495326">
        <w:rPr>
          <w:rFonts w:cs="Times New Roman"/>
          <w:sz w:val="22"/>
          <w:szCs w:val="22"/>
        </w:rPr>
        <w:t>after-hours</w:t>
      </w:r>
      <w:r w:rsidR="00282CBE" w:rsidRPr="00495326">
        <w:rPr>
          <w:rFonts w:cs="Times New Roman"/>
          <w:sz w:val="22"/>
          <w:szCs w:val="22"/>
        </w:rPr>
        <w:t xml:space="preserve"> of their employees’ lives, extending the workday beyond its traditional limits. And globalization, which extends a firm’s reach across many time zones, requires more workers to be alert and responsive for more hours of the day. Smart phones and other technologies that emerged over the last couple of decades have played a particularly insidious role for greedy institutions. The technology has enabled employers to get greedier—often while appearing to do just the opposite. For example, an employer can appear to be generous to employees by issuing company-funded smart phones, but those smart phones become tethers that keep the employees attached to their work and their super- visors 24/7.  And in many cases, the worker is expected to provide both the cell phone connectivity and </w:t>
      </w:r>
      <w:r w:rsidR="004B4C6F" w:rsidRPr="00495326">
        <w:rPr>
          <w:rFonts w:cs="Times New Roman"/>
          <w:sz w:val="22"/>
          <w:szCs w:val="22"/>
        </w:rPr>
        <w:t>the on-call availability” (2014</w:t>
      </w:r>
      <w:r w:rsidR="00A9162B">
        <w:rPr>
          <w:rFonts w:cs="Times New Roman"/>
          <w:sz w:val="22"/>
          <w:szCs w:val="22"/>
        </w:rPr>
        <w:t xml:space="preserve">, </w:t>
      </w:r>
      <w:r w:rsidR="00A9162B">
        <w:rPr>
          <w:rFonts w:cs="Times New Roman"/>
          <w:sz w:val="22"/>
          <w:szCs w:val="22"/>
          <w:lang w:val="en-CA"/>
        </w:rPr>
        <w:t xml:space="preserve">p. </w:t>
      </w:r>
      <w:r w:rsidR="00282CBE" w:rsidRPr="00495326">
        <w:rPr>
          <w:rFonts w:cs="Times New Roman"/>
          <w:sz w:val="22"/>
          <w:szCs w:val="22"/>
        </w:rPr>
        <w:t>4).</w:t>
      </w:r>
      <w:r w:rsidR="004F17A1" w:rsidRPr="00495326">
        <w:rPr>
          <w:rFonts w:cs="Times New Roman"/>
          <w:sz w:val="22"/>
          <w:szCs w:val="22"/>
        </w:rPr>
        <w:t xml:space="preserve">  </w:t>
      </w:r>
    </w:p>
    <w:p w14:paraId="3C1E38EE" w14:textId="77777777" w:rsidR="00E84E8D" w:rsidRPr="00495326" w:rsidRDefault="00E84E8D" w:rsidP="00495326">
      <w:pPr>
        <w:jc w:val="both"/>
        <w:rPr>
          <w:rFonts w:cs="Times New Roman"/>
          <w:sz w:val="22"/>
          <w:szCs w:val="22"/>
        </w:rPr>
      </w:pPr>
    </w:p>
    <w:p w14:paraId="02BC0F29" w14:textId="37FEC003" w:rsidR="00054A9A" w:rsidRPr="00495326" w:rsidRDefault="00054A9A" w:rsidP="00495326">
      <w:pPr>
        <w:jc w:val="both"/>
        <w:rPr>
          <w:rFonts w:cs="Times New Roman"/>
          <w:i/>
          <w:sz w:val="22"/>
          <w:szCs w:val="22"/>
        </w:rPr>
      </w:pPr>
      <w:r w:rsidRPr="00495326">
        <w:rPr>
          <w:rFonts w:cs="Times New Roman"/>
          <w:i/>
          <w:sz w:val="22"/>
          <w:szCs w:val="22"/>
        </w:rPr>
        <w:t xml:space="preserve">The Difficulties that </w:t>
      </w:r>
      <w:r w:rsidR="009957B6" w:rsidRPr="00495326">
        <w:rPr>
          <w:rFonts w:cs="Times New Roman"/>
          <w:i/>
          <w:sz w:val="22"/>
          <w:szCs w:val="22"/>
        </w:rPr>
        <w:t xml:space="preserve">are facing </w:t>
      </w:r>
      <w:r w:rsidR="00F45881" w:rsidRPr="00495326">
        <w:rPr>
          <w:rFonts w:cs="Times New Roman"/>
          <w:i/>
          <w:sz w:val="22"/>
          <w:szCs w:val="22"/>
        </w:rPr>
        <w:t>Nurses</w:t>
      </w:r>
      <w:r w:rsidR="004D1488" w:rsidRPr="00495326">
        <w:rPr>
          <w:rFonts w:cs="Times New Roman"/>
          <w:i/>
          <w:sz w:val="22"/>
          <w:szCs w:val="22"/>
        </w:rPr>
        <w:t xml:space="preserve"> and related jobs</w:t>
      </w:r>
    </w:p>
    <w:p w14:paraId="6B67E58E" w14:textId="77777777" w:rsidR="00054A9A" w:rsidRPr="00495326" w:rsidRDefault="00054A9A" w:rsidP="00495326">
      <w:pPr>
        <w:jc w:val="both"/>
        <w:rPr>
          <w:rFonts w:cs="Times New Roman"/>
          <w:sz w:val="22"/>
          <w:szCs w:val="22"/>
        </w:rPr>
      </w:pPr>
    </w:p>
    <w:p w14:paraId="27DDBD42" w14:textId="434485F4" w:rsidR="00634619" w:rsidRPr="00495326" w:rsidRDefault="00AF09B6" w:rsidP="00495326">
      <w:pPr>
        <w:jc w:val="both"/>
        <w:rPr>
          <w:rFonts w:cs="Times New Roman"/>
          <w:sz w:val="22"/>
          <w:szCs w:val="22"/>
        </w:rPr>
      </w:pPr>
      <w:r w:rsidRPr="00495326">
        <w:rPr>
          <w:rFonts w:cs="Times New Roman"/>
          <w:sz w:val="22"/>
          <w:szCs w:val="22"/>
        </w:rPr>
        <w:t>The transformations that took place in advanced capitalist economies</w:t>
      </w:r>
      <w:r w:rsidR="00E84E8D" w:rsidRPr="00495326">
        <w:rPr>
          <w:rFonts w:cs="Times New Roman"/>
          <w:sz w:val="22"/>
          <w:szCs w:val="22"/>
        </w:rPr>
        <w:t xml:space="preserve"> </w:t>
      </w:r>
      <w:r w:rsidRPr="00495326">
        <w:rPr>
          <w:rFonts w:cs="Times New Roman"/>
          <w:sz w:val="22"/>
          <w:szCs w:val="22"/>
        </w:rPr>
        <w:t xml:space="preserve">over the past few decades facilitated organizations, as was examined above, to </w:t>
      </w:r>
      <w:r w:rsidR="006E5889" w:rsidRPr="00495326">
        <w:rPr>
          <w:rFonts w:cs="Times New Roman"/>
          <w:sz w:val="22"/>
          <w:szCs w:val="22"/>
        </w:rPr>
        <w:t xml:space="preserve">themselves </w:t>
      </w:r>
      <w:r w:rsidRPr="00495326">
        <w:rPr>
          <w:rFonts w:cs="Times New Roman"/>
          <w:sz w:val="22"/>
          <w:szCs w:val="22"/>
        </w:rPr>
        <w:t xml:space="preserve">transform in a significant way. </w:t>
      </w:r>
      <w:r w:rsidR="00B9574F" w:rsidRPr="00495326">
        <w:rPr>
          <w:rFonts w:cs="Times New Roman"/>
          <w:sz w:val="22"/>
          <w:szCs w:val="22"/>
        </w:rPr>
        <w:t xml:space="preserve">The different economies and enterprises </w:t>
      </w:r>
      <w:r w:rsidR="00152494" w:rsidRPr="00495326">
        <w:rPr>
          <w:rFonts w:cs="Times New Roman"/>
          <w:sz w:val="22"/>
          <w:szCs w:val="22"/>
        </w:rPr>
        <w:t xml:space="preserve">being </w:t>
      </w:r>
      <w:r w:rsidR="00B9574F" w:rsidRPr="00495326">
        <w:rPr>
          <w:rFonts w:cs="Times New Roman"/>
          <w:sz w:val="22"/>
          <w:szCs w:val="22"/>
        </w:rPr>
        <w:t xml:space="preserve">“at war” with one another, to borrow from </w:t>
      </w:r>
      <w:r w:rsidR="00152494" w:rsidRPr="00495326">
        <w:rPr>
          <w:rFonts w:cs="Times New Roman"/>
          <w:sz w:val="22"/>
          <w:szCs w:val="22"/>
        </w:rPr>
        <w:t xml:space="preserve">the vernacular of De </w:t>
      </w:r>
      <w:proofErr w:type="spellStart"/>
      <w:r w:rsidR="00152494" w:rsidRPr="00495326">
        <w:rPr>
          <w:rFonts w:cs="Times New Roman"/>
          <w:sz w:val="22"/>
          <w:szCs w:val="22"/>
        </w:rPr>
        <w:t>Gaulejac</w:t>
      </w:r>
      <w:proofErr w:type="spellEnd"/>
      <w:r w:rsidR="00152494" w:rsidRPr="00495326">
        <w:rPr>
          <w:rFonts w:cs="Times New Roman"/>
          <w:sz w:val="22"/>
          <w:szCs w:val="22"/>
        </w:rPr>
        <w:t xml:space="preserve"> (2005</w:t>
      </w:r>
      <w:r w:rsidR="00A9162B">
        <w:rPr>
          <w:rFonts w:cs="Times New Roman"/>
          <w:sz w:val="22"/>
          <w:szCs w:val="22"/>
        </w:rPr>
        <w:t xml:space="preserve">, </w:t>
      </w:r>
      <w:r w:rsidR="00A9162B">
        <w:rPr>
          <w:rFonts w:cs="Times New Roman"/>
          <w:sz w:val="22"/>
          <w:szCs w:val="22"/>
          <w:lang w:val="en-CA"/>
        </w:rPr>
        <w:t xml:space="preserve">p. </w:t>
      </w:r>
      <w:r w:rsidR="00152494" w:rsidRPr="00495326">
        <w:rPr>
          <w:rFonts w:cs="Times New Roman"/>
          <w:sz w:val="22"/>
          <w:szCs w:val="22"/>
        </w:rPr>
        <w:t xml:space="preserve">10), one had to find different ways in which </w:t>
      </w:r>
      <w:r w:rsidR="006E4869" w:rsidRPr="00495326">
        <w:rPr>
          <w:rFonts w:cs="Times New Roman"/>
          <w:sz w:val="22"/>
          <w:szCs w:val="22"/>
        </w:rPr>
        <w:t xml:space="preserve">their </w:t>
      </w:r>
      <w:r w:rsidR="00152494" w:rsidRPr="00495326">
        <w:rPr>
          <w:rFonts w:cs="Times New Roman"/>
          <w:sz w:val="22"/>
          <w:szCs w:val="22"/>
        </w:rPr>
        <w:t>profitability could be raised to the highest possible</w:t>
      </w:r>
      <w:r w:rsidR="00684DDF" w:rsidRPr="00495326">
        <w:rPr>
          <w:rFonts w:cs="Times New Roman"/>
          <w:sz w:val="22"/>
          <w:szCs w:val="22"/>
        </w:rPr>
        <w:t xml:space="preserve"> point</w:t>
      </w:r>
      <w:r w:rsidR="00152494" w:rsidRPr="00495326">
        <w:rPr>
          <w:rFonts w:cs="Times New Roman"/>
          <w:sz w:val="22"/>
          <w:szCs w:val="22"/>
        </w:rPr>
        <w:t xml:space="preserve"> by rationalizing and augmenting the productivity of work itself.</w:t>
      </w:r>
      <w:r w:rsidR="0035307C" w:rsidRPr="00495326">
        <w:rPr>
          <w:rFonts w:cs="Times New Roman"/>
          <w:sz w:val="22"/>
          <w:szCs w:val="22"/>
        </w:rPr>
        <w:t xml:space="preserve"> Hence the character “urgent” was attributed to </w:t>
      </w:r>
      <w:r w:rsidR="00F874C5" w:rsidRPr="00495326">
        <w:rPr>
          <w:rFonts w:cs="Times New Roman"/>
          <w:sz w:val="22"/>
          <w:szCs w:val="22"/>
        </w:rPr>
        <w:t>various</w:t>
      </w:r>
      <w:r w:rsidR="0035307C" w:rsidRPr="00495326">
        <w:rPr>
          <w:rFonts w:cs="Times New Roman"/>
          <w:sz w:val="22"/>
          <w:szCs w:val="22"/>
        </w:rPr>
        <w:t xml:space="preserve"> reforms in practically all sectors of social and human activity</w:t>
      </w:r>
      <w:r w:rsidR="006A0E97" w:rsidRPr="00495326">
        <w:rPr>
          <w:rFonts w:cs="Times New Roman"/>
          <w:sz w:val="22"/>
          <w:szCs w:val="22"/>
        </w:rPr>
        <w:t>,</w:t>
      </w:r>
      <w:r w:rsidR="0035307C" w:rsidRPr="00495326">
        <w:rPr>
          <w:rFonts w:cs="Times New Roman"/>
          <w:sz w:val="22"/>
          <w:szCs w:val="22"/>
        </w:rPr>
        <w:t xml:space="preserve"> and in the implementation processes of</w:t>
      </w:r>
      <w:r w:rsidR="006A1FE2" w:rsidRPr="00495326">
        <w:rPr>
          <w:rFonts w:cs="Times New Roman"/>
          <w:sz w:val="22"/>
          <w:szCs w:val="22"/>
        </w:rPr>
        <w:t xml:space="preserve"> the</w:t>
      </w:r>
      <w:r w:rsidR="0035307C" w:rsidRPr="00495326">
        <w:rPr>
          <w:rFonts w:cs="Times New Roman"/>
          <w:sz w:val="22"/>
          <w:szCs w:val="22"/>
        </w:rPr>
        <w:t xml:space="preserve"> </w:t>
      </w:r>
      <w:r w:rsidR="00FE6451" w:rsidRPr="00495326">
        <w:rPr>
          <w:rFonts w:cs="Times New Roman"/>
          <w:sz w:val="22"/>
          <w:szCs w:val="22"/>
        </w:rPr>
        <w:t>ICTs</w:t>
      </w:r>
      <w:r w:rsidR="00F874C5" w:rsidRPr="00495326">
        <w:rPr>
          <w:rFonts w:cs="Times New Roman"/>
          <w:sz w:val="22"/>
          <w:szCs w:val="22"/>
        </w:rPr>
        <w:t xml:space="preserve"> that</w:t>
      </w:r>
      <w:r w:rsidR="0035307C" w:rsidRPr="00495326">
        <w:rPr>
          <w:rFonts w:cs="Times New Roman"/>
          <w:sz w:val="22"/>
          <w:szCs w:val="22"/>
        </w:rPr>
        <w:t xml:space="preserve"> accompanied them.</w:t>
      </w:r>
      <w:r w:rsidR="005D0081" w:rsidRPr="00495326">
        <w:rPr>
          <w:rFonts w:cs="Times New Roman"/>
          <w:sz w:val="22"/>
          <w:szCs w:val="22"/>
        </w:rPr>
        <w:t xml:space="preserve"> The health</w:t>
      </w:r>
      <w:r w:rsidR="006A1FE2" w:rsidRPr="00495326">
        <w:rPr>
          <w:rFonts w:cs="Times New Roman"/>
          <w:sz w:val="22"/>
          <w:szCs w:val="22"/>
        </w:rPr>
        <w:t>care</w:t>
      </w:r>
      <w:r w:rsidR="005D0081" w:rsidRPr="00495326">
        <w:rPr>
          <w:rFonts w:cs="Times New Roman"/>
          <w:sz w:val="22"/>
          <w:szCs w:val="22"/>
        </w:rPr>
        <w:t xml:space="preserve"> sector evidently did not escape this, as we have already illustrated (</w:t>
      </w:r>
      <w:r w:rsidR="00B05594" w:rsidRPr="00495326">
        <w:rPr>
          <w:rFonts w:cs="Times New Roman"/>
          <w:sz w:val="22"/>
          <w:szCs w:val="22"/>
        </w:rPr>
        <w:t>Anonymous Reference</w:t>
      </w:r>
      <w:r w:rsidR="005D0081" w:rsidRPr="00495326">
        <w:rPr>
          <w:rFonts w:cs="Times New Roman"/>
          <w:sz w:val="22"/>
          <w:szCs w:val="22"/>
        </w:rPr>
        <w:t xml:space="preserve">). It is thus that we have come to promote such values </w:t>
      </w:r>
      <w:r w:rsidR="005D0081" w:rsidRPr="00495326">
        <w:rPr>
          <w:rFonts w:cs="Times New Roman"/>
          <w:sz w:val="22"/>
          <w:szCs w:val="22"/>
        </w:rPr>
        <w:lastRenderedPageBreak/>
        <w:t xml:space="preserve">as performance, surpassing oneself, reactivity, etc., which </w:t>
      </w:r>
      <w:r w:rsidR="006A1FE2" w:rsidRPr="00495326">
        <w:rPr>
          <w:rFonts w:cs="Times New Roman"/>
          <w:sz w:val="22"/>
          <w:szCs w:val="22"/>
        </w:rPr>
        <w:t xml:space="preserve">has </w:t>
      </w:r>
      <w:r w:rsidR="005D0081" w:rsidRPr="00495326">
        <w:rPr>
          <w:rFonts w:cs="Times New Roman"/>
          <w:sz w:val="22"/>
          <w:szCs w:val="22"/>
        </w:rPr>
        <w:t>quickly led workers to</w:t>
      </w:r>
      <w:r w:rsidR="0035307C" w:rsidRPr="00495326">
        <w:rPr>
          <w:rFonts w:cs="Times New Roman"/>
          <w:sz w:val="22"/>
          <w:szCs w:val="22"/>
        </w:rPr>
        <w:t xml:space="preserve"> </w:t>
      </w:r>
      <w:r w:rsidR="005D0081" w:rsidRPr="00495326">
        <w:rPr>
          <w:rFonts w:cs="Times New Roman"/>
          <w:sz w:val="22"/>
          <w:szCs w:val="22"/>
        </w:rPr>
        <w:t>“abuse” time</w:t>
      </w:r>
      <w:r w:rsidR="00152494" w:rsidRPr="00495326">
        <w:rPr>
          <w:rFonts w:cs="Times New Roman"/>
          <w:sz w:val="22"/>
          <w:szCs w:val="22"/>
        </w:rPr>
        <w:t xml:space="preserve"> </w:t>
      </w:r>
      <w:r w:rsidR="005D0081" w:rsidRPr="00495326">
        <w:rPr>
          <w:rFonts w:cs="Times New Roman"/>
          <w:sz w:val="22"/>
          <w:szCs w:val="22"/>
        </w:rPr>
        <w:t xml:space="preserve">by completing the </w:t>
      </w:r>
      <w:r w:rsidR="006A1FE2" w:rsidRPr="00495326">
        <w:rPr>
          <w:rFonts w:cs="Times New Roman"/>
          <w:sz w:val="22"/>
          <w:szCs w:val="22"/>
        </w:rPr>
        <w:t>greatest</w:t>
      </w:r>
      <w:r w:rsidR="005D0081" w:rsidRPr="00495326">
        <w:rPr>
          <w:rFonts w:cs="Times New Roman"/>
          <w:sz w:val="22"/>
          <w:szCs w:val="22"/>
        </w:rPr>
        <w:t xml:space="preserve"> </w:t>
      </w:r>
      <w:r w:rsidR="006A1FE2" w:rsidRPr="00495326">
        <w:rPr>
          <w:rFonts w:cs="Times New Roman"/>
          <w:sz w:val="22"/>
          <w:szCs w:val="22"/>
        </w:rPr>
        <w:t>number</w:t>
      </w:r>
      <w:r w:rsidR="005D0081" w:rsidRPr="00495326">
        <w:rPr>
          <w:rFonts w:cs="Times New Roman"/>
          <w:sz w:val="22"/>
          <w:szCs w:val="22"/>
        </w:rPr>
        <w:t xml:space="preserve"> of tasks possible in an increasingly shorter and short</w:t>
      </w:r>
      <w:r w:rsidR="00727753" w:rsidRPr="00495326">
        <w:rPr>
          <w:rFonts w:cs="Times New Roman"/>
          <w:sz w:val="22"/>
          <w:szCs w:val="22"/>
        </w:rPr>
        <w:t>er amount of time (Aubert, 2008</w:t>
      </w:r>
      <w:r w:rsidR="005D0081" w:rsidRPr="00495326">
        <w:rPr>
          <w:rFonts w:cs="Times New Roman"/>
          <w:sz w:val="22"/>
          <w:szCs w:val="22"/>
        </w:rPr>
        <w:t xml:space="preserve">). </w:t>
      </w:r>
      <w:r w:rsidR="001D1CA4" w:rsidRPr="00495326">
        <w:rPr>
          <w:rFonts w:cs="Times New Roman"/>
          <w:sz w:val="22"/>
          <w:szCs w:val="22"/>
        </w:rPr>
        <w:t>T</w:t>
      </w:r>
      <w:r w:rsidR="0002201A" w:rsidRPr="00495326">
        <w:rPr>
          <w:rFonts w:cs="Times New Roman"/>
          <w:sz w:val="22"/>
          <w:szCs w:val="22"/>
        </w:rPr>
        <w:t>his</w:t>
      </w:r>
      <w:r w:rsidR="00A811A5" w:rsidRPr="00495326">
        <w:rPr>
          <w:rFonts w:cs="Times New Roman"/>
          <w:sz w:val="22"/>
          <w:szCs w:val="22"/>
        </w:rPr>
        <w:t xml:space="preserve"> was</w:t>
      </w:r>
      <w:r w:rsidR="0002201A" w:rsidRPr="00495326">
        <w:rPr>
          <w:rFonts w:cs="Times New Roman"/>
          <w:sz w:val="22"/>
          <w:szCs w:val="22"/>
        </w:rPr>
        <w:t xml:space="preserve"> with the goal of becoming as productive as possible, </w:t>
      </w:r>
      <w:r w:rsidR="001D1CA4" w:rsidRPr="00495326">
        <w:rPr>
          <w:rFonts w:cs="Times New Roman"/>
          <w:sz w:val="22"/>
          <w:szCs w:val="22"/>
        </w:rPr>
        <w:t xml:space="preserve">and </w:t>
      </w:r>
      <w:r w:rsidR="0002201A" w:rsidRPr="00495326">
        <w:rPr>
          <w:rFonts w:cs="Times New Roman"/>
          <w:sz w:val="22"/>
          <w:szCs w:val="22"/>
        </w:rPr>
        <w:t xml:space="preserve">to act thus in perfect accordance with the demands of </w:t>
      </w:r>
      <w:r w:rsidR="001D1CA4" w:rsidRPr="00495326">
        <w:rPr>
          <w:rFonts w:cs="Times New Roman"/>
          <w:sz w:val="22"/>
          <w:szCs w:val="22"/>
        </w:rPr>
        <w:t>one’s</w:t>
      </w:r>
      <w:r w:rsidR="0002201A" w:rsidRPr="00495326">
        <w:rPr>
          <w:rFonts w:cs="Times New Roman"/>
          <w:sz w:val="22"/>
          <w:szCs w:val="22"/>
        </w:rPr>
        <w:t xml:space="preserve"> organization. </w:t>
      </w:r>
      <w:r w:rsidR="007F278A" w:rsidRPr="00495326">
        <w:rPr>
          <w:rFonts w:cs="Times New Roman"/>
          <w:sz w:val="22"/>
          <w:szCs w:val="22"/>
        </w:rPr>
        <w:t xml:space="preserve">But this relentless pursuit of productivity is also the source of an increased time pressure, pressure for which there would be elsewhere, according to </w:t>
      </w:r>
      <w:proofErr w:type="spellStart"/>
      <w:r w:rsidR="007F278A" w:rsidRPr="00495326">
        <w:rPr>
          <w:rFonts w:cs="Times New Roman"/>
          <w:sz w:val="22"/>
          <w:szCs w:val="22"/>
        </w:rPr>
        <w:t>Coe</w:t>
      </w:r>
      <w:r w:rsidR="004B076B" w:rsidRPr="00495326">
        <w:rPr>
          <w:rFonts w:cs="Times New Roman"/>
          <w:sz w:val="22"/>
          <w:szCs w:val="22"/>
        </w:rPr>
        <w:t>u</w:t>
      </w:r>
      <w:r w:rsidR="007F278A" w:rsidRPr="00495326">
        <w:rPr>
          <w:rFonts w:cs="Times New Roman"/>
          <w:sz w:val="22"/>
          <w:szCs w:val="22"/>
        </w:rPr>
        <w:t>gnet</w:t>
      </w:r>
      <w:proofErr w:type="spellEnd"/>
      <w:r w:rsidR="007F278A" w:rsidRPr="00495326">
        <w:rPr>
          <w:rFonts w:cs="Times New Roman"/>
          <w:sz w:val="22"/>
          <w:szCs w:val="22"/>
        </w:rPr>
        <w:t xml:space="preserve"> </w:t>
      </w:r>
      <w:r w:rsidR="004B076B" w:rsidRPr="00495326">
        <w:rPr>
          <w:rFonts w:cs="Times New Roman"/>
          <w:sz w:val="22"/>
          <w:szCs w:val="22"/>
        </w:rPr>
        <w:t>and</w:t>
      </w:r>
      <w:r w:rsidR="007F278A" w:rsidRPr="00495326">
        <w:rPr>
          <w:rFonts w:cs="Times New Roman"/>
          <w:sz w:val="22"/>
          <w:szCs w:val="22"/>
        </w:rPr>
        <w:t xml:space="preserve"> al., urgency of addressing (2011). </w:t>
      </w:r>
      <w:r w:rsidR="00E27BA2" w:rsidRPr="00495326">
        <w:rPr>
          <w:rFonts w:cs="Times New Roman"/>
          <w:sz w:val="22"/>
          <w:szCs w:val="22"/>
        </w:rPr>
        <w:t xml:space="preserve">Time pressures results from “an </w:t>
      </w:r>
      <w:proofErr w:type="spellStart"/>
      <w:r w:rsidR="00567C5E" w:rsidRPr="00495326">
        <w:rPr>
          <w:rFonts w:cs="Times New Roman"/>
          <w:sz w:val="22"/>
          <w:szCs w:val="22"/>
        </w:rPr>
        <w:t>unfavourable</w:t>
      </w:r>
      <w:proofErr w:type="spellEnd"/>
      <w:r w:rsidR="00E27BA2" w:rsidRPr="00495326">
        <w:rPr>
          <w:rFonts w:cs="Times New Roman"/>
          <w:sz w:val="22"/>
          <w:szCs w:val="22"/>
        </w:rPr>
        <w:t xml:space="preserve"> ratio between the amount of time available and the amount of time necessary to complete a task” (</w:t>
      </w:r>
      <w:proofErr w:type="spellStart"/>
      <w:r w:rsidR="00E27BA2" w:rsidRPr="00495326">
        <w:rPr>
          <w:rFonts w:cs="Times New Roman"/>
          <w:sz w:val="22"/>
          <w:szCs w:val="22"/>
        </w:rPr>
        <w:t>Rastegary</w:t>
      </w:r>
      <w:proofErr w:type="spellEnd"/>
      <w:r w:rsidR="00E27BA2" w:rsidRPr="00495326">
        <w:rPr>
          <w:rFonts w:cs="Times New Roman"/>
          <w:sz w:val="22"/>
          <w:szCs w:val="22"/>
        </w:rPr>
        <w:t xml:space="preserve"> &amp; </w:t>
      </w:r>
      <w:proofErr w:type="spellStart"/>
      <w:r w:rsidR="00E27BA2" w:rsidRPr="00495326">
        <w:rPr>
          <w:rFonts w:cs="Times New Roman"/>
          <w:sz w:val="22"/>
          <w:szCs w:val="22"/>
        </w:rPr>
        <w:t>L</w:t>
      </w:r>
      <w:r w:rsidR="004B076B" w:rsidRPr="00495326">
        <w:rPr>
          <w:rFonts w:cs="Times New Roman"/>
          <w:sz w:val="22"/>
          <w:szCs w:val="22"/>
        </w:rPr>
        <w:t>andy</w:t>
      </w:r>
      <w:proofErr w:type="spellEnd"/>
      <w:r w:rsidR="004B076B" w:rsidRPr="00495326">
        <w:rPr>
          <w:rFonts w:cs="Times New Roman"/>
          <w:sz w:val="22"/>
          <w:szCs w:val="22"/>
        </w:rPr>
        <w:t xml:space="preserve">, 1993; cited by </w:t>
      </w:r>
      <w:proofErr w:type="spellStart"/>
      <w:r w:rsidR="004B076B" w:rsidRPr="00495326">
        <w:rPr>
          <w:rFonts w:cs="Times New Roman"/>
          <w:sz w:val="22"/>
          <w:szCs w:val="22"/>
        </w:rPr>
        <w:t>Coeugnet</w:t>
      </w:r>
      <w:proofErr w:type="spellEnd"/>
      <w:r w:rsidR="004B076B" w:rsidRPr="00495326">
        <w:rPr>
          <w:rFonts w:cs="Times New Roman"/>
          <w:sz w:val="22"/>
          <w:szCs w:val="22"/>
        </w:rPr>
        <w:t xml:space="preserve"> and</w:t>
      </w:r>
      <w:r w:rsidR="00E27BA2" w:rsidRPr="00495326">
        <w:rPr>
          <w:rFonts w:cs="Times New Roman"/>
          <w:sz w:val="22"/>
          <w:szCs w:val="22"/>
        </w:rPr>
        <w:t xml:space="preserve"> al., 2011</w:t>
      </w:r>
      <w:r w:rsidR="00A9162B">
        <w:rPr>
          <w:rFonts w:cs="Times New Roman"/>
          <w:sz w:val="22"/>
          <w:szCs w:val="22"/>
        </w:rPr>
        <w:t xml:space="preserve">, </w:t>
      </w:r>
      <w:r w:rsidR="00A9162B">
        <w:rPr>
          <w:rFonts w:cs="Times New Roman"/>
          <w:sz w:val="22"/>
          <w:szCs w:val="22"/>
          <w:lang w:val="en-CA"/>
        </w:rPr>
        <w:t>p.</w:t>
      </w:r>
      <w:r w:rsidR="004B4C6F" w:rsidRPr="00495326">
        <w:rPr>
          <w:rFonts w:cs="Times New Roman"/>
          <w:sz w:val="22"/>
          <w:szCs w:val="22"/>
        </w:rPr>
        <w:t xml:space="preserve"> </w:t>
      </w:r>
      <w:r w:rsidR="00E27BA2" w:rsidRPr="00495326">
        <w:rPr>
          <w:rFonts w:cs="Times New Roman"/>
          <w:sz w:val="22"/>
          <w:szCs w:val="22"/>
        </w:rPr>
        <w:t>160</w:t>
      </w:r>
      <w:r w:rsidR="00BD4EDF" w:rsidRPr="00495326">
        <w:rPr>
          <w:rFonts w:cs="Times New Roman"/>
          <w:sz w:val="22"/>
          <w:szCs w:val="22"/>
        </w:rPr>
        <w:t>, translated by us</w:t>
      </w:r>
      <w:r w:rsidR="00E27BA2" w:rsidRPr="00495326">
        <w:rPr>
          <w:rFonts w:cs="Times New Roman"/>
          <w:sz w:val="22"/>
          <w:szCs w:val="22"/>
        </w:rPr>
        <w:t>).</w:t>
      </w:r>
      <w:r w:rsidR="00567C5E" w:rsidRPr="00495326">
        <w:rPr>
          <w:rFonts w:cs="Times New Roman"/>
          <w:sz w:val="22"/>
          <w:szCs w:val="22"/>
        </w:rPr>
        <w:t xml:space="preserve"> </w:t>
      </w:r>
      <w:r w:rsidR="008D6EB4" w:rsidRPr="00495326">
        <w:rPr>
          <w:rFonts w:cs="Times New Roman"/>
          <w:sz w:val="22"/>
          <w:szCs w:val="22"/>
        </w:rPr>
        <w:t xml:space="preserve">Thus, “a person is under time pressure when an </w:t>
      </w:r>
      <w:r w:rsidR="00DF1905" w:rsidRPr="00495326">
        <w:rPr>
          <w:rFonts w:cs="Times New Roman"/>
          <w:sz w:val="22"/>
          <w:szCs w:val="22"/>
        </w:rPr>
        <w:t>anomaly</w:t>
      </w:r>
      <w:r w:rsidR="008D6EB4" w:rsidRPr="00495326">
        <w:rPr>
          <w:rFonts w:cs="Times New Roman"/>
          <w:sz w:val="22"/>
          <w:szCs w:val="22"/>
        </w:rPr>
        <w:t xml:space="preserve"> appears between what this person wishes to do or feels as they should do</w:t>
      </w:r>
      <w:r w:rsidR="003711F8" w:rsidRPr="00495326">
        <w:rPr>
          <w:rFonts w:cs="Times New Roman"/>
          <w:sz w:val="22"/>
          <w:szCs w:val="22"/>
        </w:rPr>
        <w:t>,</w:t>
      </w:r>
      <w:r w:rsidR="008D6EB4" w:rsidRPr="00495326">
        <w:rPr>
          <w:rFonts w:cs="Times New Roman"/>
          <w:sz w:val="22"/>
          <w:szCs w:val="22"/>
        </w:rPr>
        <w:t xml:space="preserve"> and what </w:t>
      </w:r>
      <w:r w:rsidR="001C08F5" w:rsidRPr="00495326">
        <w:rPr>
          <w:rFonts w:cs="Times New Roman"/>
          <w:sz w:val="22"/>
          <w:szCs w:val="22"/>
        </w:rPr>
        <w:t xml:space="preserve">they can realistically accomplish before </w:t>
      </w:r>
      <w:r w:rsidR="003711F8" w:rsidRPr="00495326">
        <w:rPr>
          <w:rFonts w:cs="Times New Roman"/>
          <w:sz w:val="22"/>
          <w:szCs w:val="22"/>
        </w:rPr>
        <w:t>the deadline</w:t>
      </w:r>
      <w:r w:rsidR="00FC4C20" w:rsidRPr="00495326">
        <w:rPr>
          <w:rFonts w:cs="Times New Roman"/>
          <w:sz w:val="22"/>
          <w:szCs w:val="22"/>
        </w:rPr>
        <w:t xml:space="preserve"> (</w:t>
      </w:r>
      <w:proofErr w:type="spellStart"/>
      <w:r w:rsidR="00FC4C20" w:rsidRPr="00495326">
        <w:rPr>
          <w:rFonts w:cs="Times New Roman"/>
          <w:sz w:val="22"/>
          <w:szCs w:val="22"/>
        </w:rPr>
        <w:t>Svenson</w:t>
      </w:r>
      <w:proofErr w:type="spellEnd"/>
      <w:r w:rsidR="00FC4C20" w:rsidRPr="00495326">
        <w:rPr>
          <w:rFonts w:cs="Times New Roman"/>
          <w:sz w:val="22"/>
          <w:szCs w:val="22"/>
        </w:rPr>
        <w:t xml:space="preserve"> &amp; Benson, 1993</w:t>
      </w:r>
      <w:r w:rsidR="001C08F5" w:rsidRPr="00495326">
        <w:rPr>
          <w:rFonts w:cs="Times New Roman"/>
          <w:sz w:val="22"/>
          <w:szCs w:val="22"/>
        </w:rPr>
        <w:t xml:space="preserve">). </w:t>
      </w:r>
      <w:r w:rsidR="003711F8" w:rsidRPr="00495326">
        <w:rPr>
          <w:rFonts w:cs="Times New Roman"/>
          <w:sz w:val="22"/>
          <w:szCs w:val="22"/>
        </w:rPr>
        <w:t xml:space="preserve">This deadline could be a due date that marks a delay (ex. the moment a report must be submitted or the time of a meeting) or could even correspond to the </w:t>
      </w:r>
      <w:r w:rsidR="00634619" w:rsidRPr="00495326">
        <w:rPr>
          <w:rFonts w:cs="Times New Roman"/>
          <w:sz w:val="22"/>
          <w:szCs w:val="22"/>
        </w:rPr>
        <w:t>fastest possible completion of the current</w:t>
      </w:r>
      <w:r w:rsidR="003711F8" w:rsidRPr="00495326">
        <w:rPr>
          <w:rFonts w:cs="Times New Roman"/>
          <w:sz w:val="22"/>
          <w:szCs w:val="22"/>
        </w:rPr>
        <w:t xml:space="preserve"> task</w:t>
      </w:r>
      <w:r w:rsidR="004B076B" w:rsidRPr="00495326">
        <w:rPr>
          <w:rFonts w:cs="Times New Roman"/>
          <w:sz w:val="22"/>
          <w:szCs w:val="22"/>
        </w:rPr>
        <w:t>”</w:t>
      </w:r>
      <w:r w:rsidR="003711F8" w:rsidRPr="00495326">
        <w:rPr>
          <w:rFonts w:cs="Times New Roman"/>
          <w:sz w:val="22"/>
          <w:szCs w:val="22"/>
        </w:rPr>
        <w:t xml:space="preserve"> (</w:t>
      </w:r>
      <w:proofErr w:type="spellStart"/>
      <w:r w:rsidR="003711F8" w:rsidRPr="00495326">
        <w:rPr>
          <w:rFonts w:cs="Times New Roman"/>
          <w:sz w:val="22"/>
          <w:szCs w:val="22"/>
        </w:rPr>
        <w:t>Coeugnet</w:t>
      </w:r>
      <w:proofErr w:type="spellEnd"/>
      <w:r w:rsidR="003711F8" w:rsidRPr="00495326">
        <w:rPr>
          <w:rFonts w:cs="Times New Roman"/>
          <w:sz w:val="22"/>
          <w:szCs w:val="22"/>
        </w:rPr>
        <w:t xml:space="preserve"> </w:t>
      </w:r>
      <w:r w:rsidR="007653EC" w:rsidRPr="00495326">
        <w:rPr>
          <w:rFonts w:cs="Times New Roman"/>
          <w:sz w:val="22"/>
          <w:szCs w:val="22"/>
        </w:rPr>
        <w:t>and al.</w:t>
      </w:r>
      <w:r w:rsidR="003711F8" w:rsidRPr="00495326">
        <w:rPr>
          <w:rFonts w:cs="Times New Roman"/>
          <w:sz w:val="22"/>
          <w:szCs w:val="22"/>
        </w:rPr>
        <w:t>, 2011</w:t>
      </w:r>
      <w:r w:rsidR="00A9162B">
        <w:rPr>
          <w:rFonts w:cs="Times New Roman"/>
          <w:sz w:val="22"/>
          <w:szCs w:val="22"/>
        </w:rPr>
        <w:t xml:space="preserve">, </w:t>
      </w:r>
      <w:r w:rsidR="00A9162B">
        <w:rPr>
          <w:rFonts w:cs="Times New Roman"/>
          <w:sz w:val="22"/>
          <w:szCs w:val="22"/>
          <w:lang w:val="en-CA"/>
        </w:rPr>
        <w:t>p.</w:t>
      </w:r>
      <w:r w:rsidR="004B4C6F" w:rsidRPr="00495326">
        <w:rPr>
          <w:rFonts w:cs="Times New Roman"/>
          <w:sz w:val="22"/>
          <w:szCs w:val="22"/>
        </w:rPr>
        <w:t xml:space="preserve"> </w:t>
      </w:r>
      <w:r w:rsidR="003711F8" w:rsidRPr="00495326">
        <w:rPr>
          <w:rFonts w:cs="Times New Roman"/>
          <w:sz w:val="22"/>
          <w:szCs w:val="22"/>
        </w:rPr>
        <w:t>160).</w:t>
      </w:r>
    </w:p>
    <w:p w14:paraId="5713B21D" w14:textId="77777777" w:rsidR="00634619" w:rsidRPr="00495326" w:rsidRDefault="00634619" w:rsidP="00495326">
      <w:pPr>
        <w:jc w:val="both"/>
        <w:rPr>
          <w:rFonts w:cs="Times New Roman"/>
          <w:sz w:val="22"/>
          <w:szCs w:val="22"/>
        </w:rPr>
      </w:pPr>
    </w:p>
    <w:p w14:paraId="133C5DEC" w14:textId="3F138929" w:rsidR="00C84068" w:rsidRPr="00495326" w:rsidRDefault="00EA60A0" w:rsidP="00495326">
      <w:pPr>
        <w:jc w:val="both"/>
        <w:rPr>
          <w:rFonts w:eastAsia="Times New Roman" w:cs="Times New Roman"/>
          <w:sz w:val="22"/>
          <w:szCs w:val="22"/>
          <w:lang w:eastAsia="en-CA"/>
        </w:rPr>
      </w:pPr>
      <w:r w:rsidRPr="00495326">
        <w:rPr>
          <w:rFonts w:cs="Times New Roman"/>
          <w:sz w:val="22"/>
          <w:szCs w:val="22"/>
        </w:rPr>
        <w:t>I</w:t>
      </w:r>
      <w:r w:rsidR="002C3F90" w:rsidRPr="00495326">
        <w:rPr>
          <w:rFonts w:cs="Times New Roman"/>
          <w:sz w:val="22"/>
          <w:szCs w:val="22"/>
        </w:rPr>
        <w:t>n the healthcare sector</w:t>
      </w:r>
      <w:r w:rsidR="003711F8" w:rsidRPr="00495326">
        <w:rPr>
          <w:rFonts w:cs="Times New Roman"/>
          <w:sz w:val="22"/>
          <w:szCs w:val="22"/>
        </w:rPr>
        <w:t xml:space="preserve"> </w:t>
      </w:r>
      <w:r w:rsidR="002C3F90" w:rsidRPr="00495326">
        <w:rPr>
          <w:rFonts w:cs="Times New Roman"/>
          <w:sz w:val="22"/>
          <w:szCs w:val="22"/>
        </w:rPr>
        <w:t xml:space="preserve">as in others, this time pressure has become omnipresent in the daily work of employees who must respond to multiple injunctions that do nothing but </w:t>
      </w:r>
      <w:r w:rsidR="00226F07" w:rsidRPr="00495326">
        <w:rPr>
          <w:rFonts w:cs="Times New Roman"/>
          <w:sz w:val="22"/>
          <w:szCs w:val="22"/>
        </w:rPr>
        <w:t>increase</w:t>
      </w:r>
      <w:r w:rsidR="002C3F90" w:rsidRPr="00495326">
        <w:rPr>
          <w:rFonts w:cs="Times New Roman"/>
          <w:sz w:val="22"/>
          <w:szCs w:val="22"/>
        </w:rPr>
        <w:t>.</w:t>
      </w:r>
      <w:r w:rsidR="00226F07" w:rsidRPr="00495326">
        <w:rPr>
          <w:rFonts w:cs="Times New Roman"/>
          <w:sz w:val="22"/>
          <w:szCs w:val="22"/>
        </w:rPr>
        <w:t xml:space="preserve"> Hence the increase in cases of work overload, including nurses among others. And this overload is itself correlated with an increase in chronic stress among nurses: “workload has emerged as one of the most consistent stressors occurring in nurses, including acute care nurses, surgical nurses and general hospital nurses.  Work overload is a significant predictor of negative mental health outcomes in nurses, less job satisfaction and burnout” (</w:t>
      </w:r>
      <w:proofErr w:type="spellStart"/>
      <w:r w:rsidR="00226F07" w:rsidRPr="00495326">
        <w:rPr>
          <w:rFonts w:cs="Times New Roman"/>
          <w:sz w:val="22"/>
          <w:szCs w:val="22"/>
        </w:rPr>
        <w:t>Greenglass</w:t>
      </w:r>
      <w:proofErr w:type="spellEnd"/>
      <w:r w:rsidR="00226F07" w:rsidRPr="00495326">
        <w:rPr>
          <w:rFonts w:cs="Times New Roman"/>
          <w:sz w:val="22"/>
          <w:szCs w:val="22"/>
        </w:rPr>
        <w:t>, 2001</w:t>
      </w:r>
      <w:r w:rsidR="00A9162B">
        <w:rPr>
          <w:rFonts w:cs="Times New Roman"/>
          <w:sz w:val="22"/>
          <w:szCs w:val="22"/>
        </w:rPr>
        <w:t xml:space="preserve">, </w:t>
      </w:r>
      <w:r w:rsidR="00A9162B">
        <w:rPr>
          <w:rFonts w:cs="Times New Roman"/>
          <w:sz w:val="22"/>
          <w:szCs w:val="22"/>
          <w:lang w:val="en-CA"/>
        </w:rPr>
        <w:t>p.</w:t>
      </w:r>
      <w:r w:rsidR="004B4C6F" w:rsidRPr="00495326">
        <w:rPr>
          <w:rFonts w:cs="Times New Roman"/>
          <w:sz w:val="22"/>
          <w:szCs w:val="22"/>
        </w:rPr>
        <w:t xml:space="preserve"> </w:t>
      </w:r>
      <w:r w:rsidR="00226F07" w:rsidRPr="00495326">
        <w:rPr>
          <w:rFonts w:cs="Times New Roman"/>
          <w:sz w:val="22"/>
          <w:szCs w:val="22"/>
        </w:rPr>
        <w:t xml:space="preserve">211). </w:t>
      </w:r>
      <w:r w:rsidR="00411D06" w:rsidRPr="00495326">
        <w:rPr>
          <w:rFonts w:cs="Times New Roman"/>
          <w:sz w:val="22"/>
          <w:szCs w:val="22"/>
        </w:rPr>
        <w:t xml:space="preserve">Wall (2010) has also highlighted this phenomenon, </w:t>
      </w:r>
      <w:r w:rsidR="0079381E" w:rsidRPr="00495326">
        <w:rPr>
          <w:rFonts w:cs="Times New Roman"/>
          <w:sz w:val="22"/>
          <w:szCs w:val="22"/>
        </w:rPr>
        <w:t>extracting</w:t>
      </w:r>
      <w:r w:rsidR="00411D06" w:rsidRPr="00495326">
        <w:rPr>
          <w:rFonts w:cs="Times New Roman"/>
          <w:sz w:val="22"/>
          <w:szCs w:val="22"/>
        </w:rPr>
        <w:t xml:space="preserve"> from statistical studies conducted in Canada multiple causes (“</w:t>
      </w:r>
      <w:r w:rsidR="00411D06" w:rsidRPr="00495326">
        <w:rPr>
          <w:rFonts w:eastAsia="Times New Roman" w:cs="Times New Roman"/>
          <w:sz w:val="22"/>
          <w:szCs w:val="22"/>
          <w:lang w:eastAsia="en-CA"/>
        </w:rPr>
        <w:t>job stress, job strain, low support, low autonomy, low respect and poor nurse-physician relationships” [p. 147]) of mental and physical health problems in nurses.</w:t>
      </w:r>
      <w:r w:rsidR="00CF2B2B" w:rsidRPr="00495326">
        <w:rPr>
          <w:rFonts w:eastAsia="Times New Roman" w:cs="Times New Roman"/>
          <w:sz w:val="22"/>
          <w:szCs w:val="22"/>
          <w:lang w:eastAsia="en-CA"/>
        </w:rPr>
        <w:t xml:space="preserve"> A number of concerns are also raised when the deterioration of working conditions for nurses </w:t>
      </w:r>
      <w:r w:rsidR="00D91539" w:rsidRPr="00495326">
        <w:rPr>
          <w:rFonts w:eastAsia="Times New Roman" w:cs="Times New Roman"/>
          <w:sz w:val="22"/>
          <w:szCs w:val="22"/>
          <w:lang w:eastAsia="en-CA"/>
        </w:rPr>
        <w:t xml:space="preserve">is examined </w:t>
      </w:r>
      <w:r w:rsidR="00CF2B2B" w:rsidRPr="00495326">
        <w:rPr>
          <w:rFonts w:eastAsia="Times New Roman" w:cs="Times New Roman"/>
          <w:sz w:val="22"/>
          <w:szCs w:val="22"/>
          <w:lang w:eastAsia="en-CA"/>
        </w:rPr>
        <w:t>(</w:t>
      </w:r>
      <w:proofErr w:type="spellStart"/>
      <w:r w:rsidR="00CF2B2B" w:rsidRPr="00495326">
        <w:rPr>
          <w:rFonts w:eastAsia="Times New Roman" w:cs="Times New Roman"/>
          <w:sz w:val="22"/>
          <w:szCs w:val="22"/>
          <w:lang w:eastAsia="en-CA"/>
        </w:rPr>
        <w:t>Zeytinoglu</w:t>
      </w:r>
      <w:proofErr w:type="spellEnd"/>
      <w:r w:rsidR="00CF2B2B" w:rsidRPr="00495326">
        <w:rPr>
          <w:rFonts w:eastAsia="Times New Roman" w:cs="Times New Roman"/>
          <w:sz w:val="22"/>
          <w:szCs w:val="22"/>
          <w:lang w:eastAsia="en-CA"/>
        </w:rPr>
        <w:t xml:space="preserve"> </w:t>
      </w:r>
      <w:r w:rsidR="007653EC" w:rsidRPr="00495326">
        <w:rPr>
          <w:rFonts w:eastAsia="Times New Roman" w:cs="Times New Roman"/>
          <w:sz w:val="22"/>
          <w:szCs w:val="22"/>
          <w:lang w:eastAsia="en-CA"/>
        </w:rPr>
        <w:t>and al.</w:t>
      </w:r>
      <w:r w:rsidR="00CF2B2B" w:rsidRPr="00495326">
        <w:rPr>
          <w:rFonts w:eastAsia="Times New Roman" w:cs="Times New Roman"/>
          <w:sz w:val="22"/>
          <w:szCs w:val="22"/>
          <w:lang w:eastAsia="en-CA"/>
        </w:rPr>
        <w:t>, 2007</w:t>
      </w:r>
      <w:r w:rsidR="00A9162B">
        <w:rPr>
          <w:rFonts w:eastAsia="Times New Roman" w:cs="Times New Roman"/>
          <w:sz w:val="22"/>
          <w:szCs w:val="22"/>
          <w:lang w:eastAsia="en-CA"/>
        </w:rPr>
        <w:t xml:space="preserve">, </w:t>
      </w:r>
      <w:r w:rsidR="00A9162B">
        <w:rPr>
          <w:rFonts w:cs="Times New Roman"/>
          <w:sz w:val="22"/>
          <w:szCs w:val="22"/>
          <w:lang w:val="en-CA"/>
        </w:rPr>
        <w:t>p.</w:t>
      </w:r>
      <w:r w:rsidR="004B4C6F" w:rsidRPr="00495326">
        <w:rPr>
          <w:rFonts w:eastAsia="Times New Roman" w:cs="Times New Roman"/>
          <w:sz w:val="22"/>
          <w:szCs w:val="22"/>
          <w:lang w:eastAsia="en-CA"/>
        </w:rPr>
        <w:t xml:space="preserve"> </w:t>
      </w:r>
      <w:r w:rsidR="00CF2B2B" w:rsidRPr="00495326">
        <w:rPr>
          <w:rFonts w:eastAsia="Times New Roman" w:cs="Times New Roman"/>
          <w:sz w:val="22"/>
          <w:szCs w:val="22"/>
          <w:lang w:eastAsia="en-CA"/>
        </w:rPr>
        <w:t>204).</w:t>
      </w:r>
    </w:p>
    <w:p w14:paraId="2D866B20" w14:textId="77777777" w:rsidR="00C84068" w:rsidRPr="00495326" w:rsidRDefault="00C84068" w:rsidP="00495326">
      <w:pPr>
        <w:jc w:val="both"/>
        <w:rPr>
          <w:rFonts w:eastAsia="Times New Roman" w:cs="Times New Roman"/>
          <w:sz w:val="22"/>
          <w:szCs w:val="22"/>
          <w:lang w:eastAsia="en-CA"/>
        </w:rPr>
      </w:pPr>
    </w:p>
    <w:p w14:paraId="6E7ADE05" w14:textId="3D34E143" w:rsidR="00E84E8D" w:rsidRPr="00495326" w:rsidRDefault="00C84068" w:rsidP="00495326">
      <w:pPr>
        <w:jc w:val="both"/>
        <w:rPr>
          <w:rFonts w:cs="Times New Roman"/>
          <w:sz w:val="22"/>
          <w:szCs w:val="22"/>
        </w:rPr>
      </w:pPr>
      <w:r w:rsidRPr="00495326">
        <w:rPr>
          <w:rFonts w:eastAsia="Times New Roman" w:cs="Times New Roman"/>
          <w:sz w:val="22"/>
          <w:szCs w:val="22"/>
          <w:lang w:eastAsia="en-CA"/>
        </w:rPr>
        <w:t xml:space="preserve">According to </w:t>
      </w:r>
      <w:proofErr w:type="spellStart"/>
      <w:r w:rsidRPr="00495326">
        <w:rPr>
          <w:rFonts w:eastAsia="Times New Roman" w:cs="Times New Roman"/>
          <w:sz w:val="22"/>
          <w:szCs w:val="22"/>
          <w:lang w:eastAsia="en-CA"/>
        </w:rPr>
        <w:t>Cazabat</w:t>
      </w:r>
      <w:proofErr w:type="spellEnd"/>
      <w:r w:rsidRPr="00495326">
        <w:rPr>
          <w:rFonts w:eastAsia="Times New Roman" w:cs="Times New Roman"/>
          <w:sz w:val="22"/>
          <w:szCs w:val="22"/>
          <w:lang w:eastAsia="en-CA"/>
        </w:rPr>
        <w:t xml:space="preserve"> </w:t>
      </w:r>
      <w:r w:rsidR="007653EC" w:rsidRPr="00495326">
        <w:rPr>
          <w:rFonts w:eastAsia="Times New Roman" w:cs="Times New Roman"/>
          <w:sz w:val="22"/>
          <w:szCs w:val="22"/>
          <w:lang w:eastAsia="en-CA"/>
        </w:rPr>
        <w:t>and</w:t>
      </w:r>
      <w:r w:rsidRPr="00495326">
        <w:rPr>
          <w:rFonts w:eastAsia="Times New Roman" w:cs="Times New Roman"/>
          <w:sz w:val="22"/>
          <w:szCs w:val="22"/>
          <w:lang w:eastAsia="en-CA"/>
        </w:rPr>
        <w:t xml:space="preserve"> al., “the causes of an alarming increase of stress in the professional workplace are certainly attributable to </w:t>
      </w:r>
      <w:r w:rsidR="00DE0B72" w:rsidRPr="00495326">
        <w:rPr>
          <w:rFonts w:eastAsia="Times New Roman" w:cs="Times New Roman"/>
          <w:sz w:val="22"/>
          <w:szCs w:val="22"/>
          <w:lang w:eastAsia="en-CA"/>
        </w:rPr>
        <w:t>evolutions in</w:t>
      </w:r>
      <w:r w:rsidRPr="00495326">
        <w:rPr>
          <w:rFonts w:eastAsia="Times New Roman" w:cs="Times New Roman"/>
          <w:sz w:val="22"/>
          <w:szCs w:val="22"/>
          <w:lang w:eastAsia="en-CA"/>
        </w:rPr>
        <w:t xml:space="preserve"> work, evolutions which can</w:t>
      </w:r>
      <w:r w:rsidR="003F34F4" w:rsidRPr="00495326">
        <w:rPr>
          <w:rFonts w:eastAsia="Times New Roman" w:cs="Times New Roman"/>
          <w:sz w:val="22"/>
          <w:szCs w:val="22"/>
          <w:lang w:eastAsia="en-CA"/>
        </w:rPr>
        <w:t xml:space="preserve"> be</w:t>
      </w:r>
      <w:r w:rsidRPr="00495326">
        <w:rPr>
          <w:rFonts w:eastAsia="Times New Roman" w:cs="Times New Roman"/>
          <w:sz w:val="22"/>
          <w:szCs w:val="22"/>
          <w:lang w:eastAsia="en-CA"/>
        </w:rPr>
        <w:t xml:space="preserve"> characterize</w:t>
      </w:r>
      <w:r w:rsidR="003F34F4" w:rsidRPr="00495326">
        <w:rPr>
          <w:rFonts w:eastAsia="Times New Roman" w:cs="Times New Roman"/>
          <w:sz w:val="22"/>
          <w:szCs w:val="22"/>
          <w:lang w:eastAsia="en-CA"/>
        </w:rPr>
        <w:t>d</w:t>
      </w:r>
      <w:r w:rsidRPr="00495326">
        <w:rPr>
          <w:rFonts w:eastAsia="Times New Roman" w:cs="Times New Roman"/>
          <w:sz w:val="22"/>
          <w:szCs w:val="22"/>
          <w:lang w:eastAsia="en-CA"/>
        </w:rPr>
        <w:t xml:space="preserve"> by the </w:t>
      </w:r>
      <w:r w:rsidR="003F34F4" w:rsidRPr="00495326">
        <w:rPr>
          <w:rFonts w:eastAsia="Times New Roman" w:cs="Times New Roman"/>
          <w:sz w:val="22"/>
          <w:szCs w:val="22"/>
          <w:lang w:eastAsia="en-CA"/>
        </w:rPr>
        <w:t>growth</w:t>
      </w:r>
      <w:r w:rsidRPr="00495326">
        <w:rPr>
          <w:rFonts w:eastAsia="Times New Roman" w:cs="Times New Roman"/>
          <w:sz w:val="22"/>
          <w:szCs w:val="22"/>
          <w:lang w:eastAsia="en-CA"/>
        </w:rPr>
        <w:t xml:space="preserve"> and </w:t>
      </w:r>
      <w:r w:rsidR="003F34F4" w:rsidRPr="00495326">
        <w:rPr>
          <w:rFonts w:eastAsia="Times New Roman" w:cs="Times New Roman"/>
          <w:sz w:val="22"/>
          <w:szCs w:val="22"/>
          <w:lang w:eastAsia="en-CA"/>
        </w:rPr>
        <w:t>spread</w:t>
      </w:r>
      <w:r w:rsidRPr="00495326">
        <w:rPr>
          <w:rFonts w:eastAsia="Times New Roman" w:cs="Times New Roman"/>
          <w:sz w:val="22"/>
          <w:szCs w:val="22"/>
          <w:lang w:eastAsia="en-CA"/>
        </w:rPr>
        <w:t xml:space="preserve"> of flexibility (</w:t>
      </w:r>
      <w:proofErr w:type="spellStart"/>
      <w:r w:rsidRPr="00495326">
        <w:rPr>
          <w:rFonts w:eastAsia="Times New Roman" w:cs="Times New Roman"/>
          <w:sz w:val="22"/>
          <w:szCs w:val="22"/>
          <w:lang w:eastAsia="en-CA"/>
        </w:rPr>
        <w:t>Brangier</w:t>
      </w:r>
      <w:proofErr w:type="spellEnd"/>
      <w:r w:rsidR="00727753" w:rsidRPr="00495326">
        <w:rPr>
          <w:rFonts w:eastAsia="Times New Roman" w:cs="Times New Roman"/>
          <w:sz w:val="22"/>
          <w:szCs w:val="22"/>
          <w:lang w:eastAsia="en-CA"/>
        </w:rPr>
        <w:t xml:space="preserve"> and al., </w:t>
      </w:r>
      <w:r w:rsidRPr="00495326">
        <w:rPr>
          <w:rFonts w:eastAsia="Times New Roman" w:cs="Times New Roman"/>
          <w:sz w:val="22"/>
          <w:szCs w:val="22"/>
          <w:lang w:eastAsia="en-CA"/>
        </w:rPr>
        <w:t xml:space="preserve">2004, translated by us): </w:t>
      </w:r>
      <w:r w:rsidR="00DE0B72" w:rsidRPr="00495326">
        <w:rPr>
          <w:rFonts w:eastAsia="Times New Roman" w:cs="Times New Roman"/>
          <w:sz w:val="22"/>
          <w:szCs w:val="22"/>
          <w:lang w:eastAsia="en-CA"/>
        </w:rPr>
        <w:t>job</w:t>
      </w:r>
      <w:r w:rsidRPr="00495326">
        <w:rPr>
          <w:rFonts w:eastAsia="Times New Roman" w:cs="Times New Roman"/>
          <w:sz w:val="22"/>
          <w:szCs w:val="22"/>
          <w:lang w:eastAsia="en-CA"/>
        </w:rPr>
        <w:t xml:space="preserve"> flexibility, the work contract, flexibility of spaces at work, </w:t>
      </w:r>
      <w:r w:rsidR="00AA6FF5" w:rsidRPr="00495326">
        <w:rPr>
          <w:rFonts w:eastAsia="Times New Roman" w:cs="Times New Roman"/>
          <w:sz w:val="22"/>
          <w:szCs w:val="22"/>
          <w:lang w:eastAsia="en-CA"/>
        </w:rPr>
        <w:t>just-in-time</w:t>
      </w:r>
      <w:r w:rsidRPr="00495326">
        <w:rPr>
          <w:rFonts w:eastAsia="Times New Roman" w:cs="Times New Roman"/>
          <w:sz w:val="22"/>
          <w:szCs w:val="22"/>
          <w:lang w:eastAsia="en-CA"/>
        </w:rPr>
        <w:t xml:space="preserve">, flexibility </w:t>
      </w:r>
      <w:r w:rsidR="00A84043" w:rsidRPr="00495326">
        <w:rPr>
          <w:rFonts w:eastAsia="Times New Roman" w:cs="Times New Roman"/>
          <w:sz w:val="22"/>
          <w:szCs w:val="22"/>
          <w:lang w:eastAsia="en-CA"/>
        </w:rPr>
        <w:t xml:space="preserve">in </w:t>
      </w:r>
      <w:r w:rsidRPr="00495326">
        <w:rPr>
          <w:rFonts w:eastAsia="Times New Roman" w:cs="Times New Roman"/>
          <w:sz w:val="22"/>
          <w:szCs w:val="22"/>
          <w:lang w:eastAsia="en-CA"/>
        </w:rPr>
        <w:t>work</w:t>
      </w:r>
      <w:r w:rsidR="00C5031E" w:rsidRPr="00495326">
        <w:rPr>
          <w:rFonts w:eastAsia="Times New Roman" w:cs="Times New Roman"/>
          <w:sz w:val="22"/>
          <w:szCs w:val="22"/>
          <w:lang w:eastAsia="en-CA"/>
        </w:rPr>
        <w:t>ing times and hours</w:t>
      </w:r>
      <w:r w:rsidRPr="00495326">
        <w:rPr>
          <w:rFonts w:eastAsia="Times New Roman" w:cs="Times New Roman"/>
          <w:sz w:val="22"/>
          <w:szCs w:val="22"/>
          <w:lang w:eastAsia="en-CA"/>
        </w:rPr>
        <w:t xml:space="preserve">” (2008). </w:t>
      </w:r>
      <w:r w:rsidR="00D70114" w:rsidRPr="00495326">
        <w:rPr>
          <w:rFonts w:eastAsia="Times New Roman" w:cs="Times New Roman"/>
          <w:sz w:val="22"/>
          <w:szCs w:val="22"/>
          <w:lang w:eastAsia="en-CA"/>
        </w:rPr>
        <w:t>Even if their analysis concentrates primarily on France, it applies to the group of industrialized countries where one notes very clearly that, “reduction in working hours has paradoxically facilitated the increase of production rhythms, a decrease in “</w:t>
      </w:r>
      <w:r w:rsidR="00DA36B6" w:rsidRPr="00495326">
        <w:rPr>
          <w:rFonts w:eastAsia="Times New Roman" w:cs="Times New Roman"/>
          <w:sz w:val="22"/>
          <w:szCs w:val="22"/>
          <w:lang w:eastAsia="en-CA"/>
        </w:rPr>
        <w:t>down</w:t>
      </w:r>
      <w:r w:rsidR="00D70114" w:rsidRPr="00495326">
        <w:rPr>
          <w:rFonts w:eastAsia="Times New Roman" w:cs="Times New Roman"/>
          <w:sz w:val="22"/>
          <w:szCs w:val="22"/>
          <w:lang w:eastAsia="en-CA"/>
        </w:rPr>
        <w:t xml:space="preserve"> time”, overflowing schedules, a fragmentation of work,</w:t>
      </w:r>
      <w:r w:rsidR="00A86B18" w:rsidRPr="00495326">
        <w:rPr>
          <w:rFonts w:eastAsia="Times New Roman" w:cs="Times New Roman"/>
          <w:sz w:val="22"/>
          <w:szCs w:val="22"/>
          <w:lang w:eastAsia="en-CA"/>
        </w:rPr>
        <w:t xml:space="preserve"> and</w:t>
      </w:r>
      <w:r w:rsidR="00D70114" w:rsidRPr="00495326">
        <w:rPr>
          <w:rFonts w:eastAsia="Times New Roman" w:cs="Times New Roman"/>
          <w:sz w:val="22"/>
          <w:szCs w:val="22"/>
          <w:lang w:eastAsia="en-CA"/>
        </w:rPr>
        <w:t xml:space="preserve"> as many factors that compete to considerably </w:t>
      </w:r>
      <w:r w:rsidR="00DA36B6" w:rsidRPr="00495326">
        <w:rPr>
          <w:rFonts w:eastAsia="Times New Roman" w:cs="Times New Roman"/>
          <w:sz w:val="22"/>
          <w:szCs w:val="22"/>
          <w:lang w:eastAsia="en-CA"/>
        </w:rPr>
        <w:t>increase</w:t>
      </w:r>
      <w:r w:rsidR="00D70114" w:rsidRPr="00495326">
        <w:rPr>
          <w:rFonts w:eastAsia="Times New Roman" w:cs="Times New Roman"/>
          <w:sz w:val="22"/>
          <w:szCs w:val="22"/>
          <w:lang w:eastAsia="en-CA"/>
        </w:rPr>
        <w:t xml:space="preserve"> the </w:t>
      </w:r>
      <w:r w:rsidR="00DA36B6" w:rsidRPr="00495326">
        <w:rPr>
          <w:rFonts w:eastAsia="Times New Roman" w:cs="Times New Roman"/>
          <w:sz w:val="22"/>
          <w:szCs w:val="22"/>
          <w:lang w:eastAsia="en-CA"/>
        </w:rPr>
        <w:t>time</w:t>
      </w:r>
      <w:r w:rsidR="00D70114" w:rsidRPr="00495326">
        <w:rPr>
          <w:rFonts w:eastAsia="Times New Roman" w:cs="Times New Roman"/>
          <w:sz w:val="22"/>
          <w:szCs w:val="22"/>
          <w:lang w:eastAsia="en-CA"/>
        </w:rPr>
        <w:t xml:space="preserve"> constraints that are imposed on employees (</w:t>
      </w:r>
      <w:proofErr w:type="spellStart"/>
      <w:r w:rsidR="00D70114" w:rsidRPr="00495326">
        <w:rPr>
          <w:rFonts w:eastAsia="Times New Roman" w:cs="Times New Roman"/>
          <w:sz w:val="22"/>
          <w:szCs w:val="22"/>
          <w:lang w:eastAsia="en-CA"/>
        </w:rPr>
        <w:t>Quéinnec</w:t>
      </w:r>
      <w:proofErr w:type="spellEnd"/>
      <w:r w:rsidR="00DE631E" w:rsidRPr="00495326">
        <w:rPr>
          <w:rFonts w:eastAsia="Times New Roman" w:cs="Times New Roman"/>
          <w:sz w:val="22"/>
          <w:szCs w:val="22"/>
          <w:lang w:eastAsia="en-CA"/>
        </w:rPr>
        <w:t xml:space="preserve"> and al., </w:t>
      </w:r>
      <w:r w:rsidR="00D70114" w:rsidRPr="00495326">
        <w:rPr>
          <w:rFonts w:eastAsia="Times New Roman" w:cs="Times New Roman"/>
          <w:sz w:val="22"/>
          <w:szCs w:val="22"/>
          <w:lang w:eastAsia="en-CA"/>
        </w:rPr>
        <w:t xml:space="preserve">2000, translated </w:t>
      </w:r>
      <w:r w:rsidR="00913684" w:rsidRPr="00495326">
        <w:rPr>
          <w:rFonts w:eastAsia="Times New Roman" w:cs="Times New Roman"/>
          <w:sz w:val="22"/>
          <w:szCs w:val="22"/>
          <w:lang w:eastAsia="en-CA"/>
        </w:rPr>
        <w:t>by us)” (</w:t>
      </w:r>
      <w:proofErr w:type="spellStart"/>
      <w:r w:rsidR="00913684" w:rsidRPr="00495326">
        <w:rPr>
          <w:rFonts w:eastAsia="Times New Roman" w:cs="Times New Roman"/>
          <w:sz w:val="22"/>
          <w:szCs w:val="22"/>
          <w:lang w:eastAsia="en-CA"/>
        </w:rPr>
        <w:t>Cazabat</w:t>
      </w:r>
      <w:proofErr w:type="spellEnd"/>
      <w:r w:rsidR="00913684" w:rsidRPr="00495326">
        <w:rPr>
          <w:rFonts w:eastAsia="Times New Roman" w:cs="Times New Roman"/>
          <w:sz w:val="22"/>
          <w:szCs w:val="22"/>
          <w:lang w:eastAsia="en-CA"/>
        </w:rPr>
        <w:t xml:space="preserve"> and</w:t>
      </w:r>
      <w:r w:rsidR="00AA6FF5" w:rsidRPr="00495326">
        <w:rPr>
          <w:rFonts w:eastAsia="Times New Roman" w:cs="Times New Roman"/>
          <w:sz w:val="22"/>
          <w:szCs w:val="22"/>
          <w:lang w:eastAsia="en-CA"/>
        </w:rPr>
        <w:t xml:space="preserve"> al., 2008).</w:t>
      </w:r>
    </w:p>
    <w:p w14:paraId="023CFFF0" w14:textId="77777777" w:rsidR="003676AA" w:rsidRPr="00495326" w:rsidRDefault="003676AA" w:rsidP="00495326">
      <w:pPr>
        <w:jc w:val="both"/>
        <w:rPr>
          <w:rFonts w:cs="Times New Roman"/>
          <w:sz w:val="22"/>
          <w:szCs w:val="22"/>
        </w:rPr>
      </w:pPr>
    </w:p>
    <w:p w14:paraId="6D7A1263" w14:textId="60586E63" w:rsidR="00B8231C" w:rsidRPr="00495326" w:rsidRDefault="00A51679" w:rsidP="00495326">
      <w:pPr>
        <w:jc w:val="both"/>
        <w:rPr>
          <w:rFonts w:eastAsia="Times New Roman" w:cs="Times New Roman"/>
          <w:bCs/>
          <w:sz w:val="22"/>
          <w:szCs w:val="22"/>
          <w:lang w:val="en-CA" w:eastAsia="en-CA"/>
        </w:rPr>
      </w:pPr>
      <w:r w:rsidRPr="00495326">
        <w:rPr>
          <w:rFonts w:cs="Times New Roman"/>
          <w:sz w:val="22"/>
          <w:szCs w:val="22"/>
        </w:rPr>
        <w:t xml:space="preserve">As a backdrop to the </w:t>
      </w:r>
      <w:r w:rsidR="007214DE" w:rsidRPr="00495326">
        <w:rPr>
          <w:rFonts w:cs="Times New Roman"/>
          <w:sz w:val="22"/>
          <w:szCs w:val="22"/>
        </w:rPr>
        <w:t>increase</w:t>
      </w:r>
      <w:r w:rsidRPr="00495326">
        <w:rPr>
          <w:rFonts w:cs="Times New Roman"/>
          <w:sz w:val="22"/>
          <w:szCs w:val="22"/>
        </w:rPr>
        <w:t xml:space="preserve"> of these different problems one asks once again, as was highlighted above, the question of restructurings that mark the recent history of the healthcare system. </w:t>
      </w:r>
      <w:r w:rsidR="00AA6FF5" w:rsidRPr="00495326">
        <w:rPr>
          <w:rFonts w:cs="Times New Roman"/>
          <w:sz w:val="22"/>
          <w:szCs w:val="22"/>
        </w:rPr>
        <w:t>Already in 2002, Tyson and</w:t>
      </w:r>
      <w:r w:rsidR="0089096E" w:rsidRPr="00495326">
        <w:rPr>
          <w:rFonts w:cs="Times New Roman"/>
          <w:sz w:val="22"/>
          <w:szCs w:val="22"/>
        </w:rPr>
        <w:t xml:space="preserve"> al. noted that </w:t>
      </w:r>
      <w:r w:rsidR="007214DE" w:rsidRPr="00495326">
        <w:rPr>
          <w:rFonts w:cs="Times New Roman"/>
          <w:sz w:val="22"/>
          <w:szCs w:val="22"/>
        </w:rPr>
        <w:t>these</w:t>
      </w:r>
      <w:r w:rsidR="0089096E" w:rsidRPr="00495326">
        <w:rPr>
          <w:rFonts w:cs="Times New Roman"/>
          <w:sz w:val="22"/>
          <w:szCs w:val="22"/>
        </w:rPr>
        <w:t xml:space="preserve"> restructuring</w:t>
      </w:r>
      <w:r w:rsidR="007214DE" w:rsidRPr="00495326">
        <w:rPr>
          <w:rFonts w:cs="Times New Roman"/>
          <w:sz w:val="22"/>
          <w:szCs w:val="22"/>
        </w:rPr>
        <w:t>s</w:t>
      </w:r>
      <w:r w:rsidR="0089096E" w:rsidRPr="00495326">
        <w:rPr>
          <w:rFonts w:cs="Times New Roman"/>
          <w:sz w:val="22"/>
          <w:szCs w:val="22"/>
        </w:rPr>
        <w:t xml:space="preserve"> of healthcare establishments in C</w:t>
      </w:r>
      <w:r w:rsidR="007214DE" w:rsidRPr="00495326">
        <w:rPr>
          <w:rFonts w:cs="Times New Roman"/>
          <w:sz w:val="22"/>
          <w:szCs w:val="22"/>
        </w:rPr>
        <w:t xml:space="preserve">anada </w:t>
      </w:r>
      <w:proofErr w:type="spellStart"/>
      <w:r w:rsidR="007214DE" w:rsidRPr="00495326">
        <w:rPr>
          <w:rFonts w:cs="Times New Roman"/>
          <w:sz w:val="22"/>
          <w:szCs w:val="22"/>
        </w:rPr>
        <w:t>endeavour</w:t>
      </w:r>
      <w:proofErr w:type="spellEnd"/>
      <w:r w:rsidR="0089096E" w:rsidRPr="00495326">
        <w:rPr>
          <w:rFonts w:cs="Times New Roman"/>
          <w:sz w:val="22"/>
          <w:szCs w:val="22"/>
        </w:rPr>
        <w:t xml:space="preserve"> to say: “</w:t>
      </w:r>
      <w:r w:rsidR="0089096E" w:rsidRPr="00495326">
        <w:rPr>
          <w:rFonts w:eastAsia="Times New Roman" w:cs="Times New Roman"/>
          <w:bCs/>
          <w:sz w:val="22"/>
          <w:szCs w:val="22"/>
          <w:lang w:eastAsia="en-CA"/>
        </w:rPr>
        <w:t xml:space="preserve">In many cases, organizational change means hospital closure, job loss, reduced employee status, and higher levels of workload (Burke and </w:t>
      </w:r>
      <w:proofErr w:type="spellStart"/>
      <w:r w:rsidR="0089096E" w:rsidRPr="00495326">
        <w:rPr>
          <w:rFonts w:eastAsia="Times New Roman" w:cs="Times New Roman"/>
          <w:bCs/>
          <w:sz w:val="22"/>
          <w:szCs w:val="22"/>
          <w:lang w:eastAsia="en-CA"/>
        </w:rPr>
        <w:t>Greenglass</w:t>
      </w:r>
      <w:proofErr w:type="spellEnd"/>
      <w:r w:rsidR="0089096E" w:rsidRPr="00495326">
        <w:rPr>
          <w:rFonts w:eastAsia="Times New Roman" w:cs="Times New Roman"/>
          <w:bCs/>
          <w:sz w:val="22"/>
          <w:szCs w:val="22"/>
          <w:lang w:eastAsia="en-CA"/>
        </w:rPr>
        <w:t xml:space="preserve">, 2000). </w:t>
      </w:r>
      <w:r w:rsidR="0089096E" w:rsidRPr="00495326">
        <w:rPr>
          <w:rFonts w:eastAsia="Times New Roman" w:cs="Times New Roman"/>
          <w:bCs/>
          <w:sz w:val="22"/>
          <w:szCs w:val="22"/>
          <w:lang w:val="en-CA" w:eastAsia="en-CA"/>
        </w:rPr>
        <w:t>[…] Lack of organizational support and involvement was the major source of stress reported by our sample of hospital nurses in Ontario. Nurses perceived that management did not understand the real medical needs of their hospital ward and that changes were being imposed on them without their involvement</w:t>
      </w:r>
      <w:r w:rsidR="000A170C" w:rsidRPr="00495326">
        <w:rPr>
          <w:rFonts w:eastAsia="Times New Roman" w:cs="Times New Roman"/>
          <w:bCs/>
          <w:sz w:val="22"/>
          <w:szCs w:val="22"/>
          <w:lang w:val="en-CA" w:eastAsia="en-CA"/>
        </w:rPr>
        <w:t xml:space="preserve">” (Tyson </w:t>
      </w:r>
      <w:r w:rsidR="007653EC" w:rsidRPr="00495326">
        <w:rPr>
          <w:rFonts w:eastAsia="Times New Roman" w:cs="Times New Roman"/>
          <w:bCs/>
          <w:sz w:val="22"/>
          <w:szCs w:val="22"/>
          <w:lang w:val="en-CA" w:eastAsia="en-CA"/>
        </w:rPr>
        <w:t>and al.</w:t>
      </w:r>
      <w:r w:rsidR="000A170C" w:rsidRPr="00495326">
        <w:rPr>
          <w:rFonts w:eastAsia="Times New Roman" w:cs="Times New Roman"/>
          <w:bCs/>
          <w:sz w:val="22"/>
          <w:szCs w:val="22"/>
          <w:lang w:val="en-CA" w:eastAsia="en-CA"/>
        </w:rPr>
        <w:t>, 2002</w:t>
      </w:r>
      <w:r w:rsidR="00A9162B">
        <w:rPr>
          <w:rFonts w:eastAsia="Times New Roman" w:cs="Times New Roman"/>
          <w:bCs/>
          <w:sz w:val="22"/>
          <w:szCs w:val="22"/>
          <w:lang w:val="en-CA" w:eastAsia="en-CA"/>
        </w:rPr>
        <w:t xml:space="preserve">, </w:t>
      </w:r>
      <w:r w:rsidR="00A9162B">
        <w:rPr>
          <w:rFonts w:cs="Times New Roman"/>
          <w:sz w:val="22"/>
          <w:szCs w:val="22"/>
          <w:lang w:val="en-CA"/>
        </w:rPr>
        <w:t>p.</w:t>
      </w:r>
      <w:r w:rsidR="004B4C6F" w:rsidRPr="00495326">
        <w:rPr>
          <w:rFonts w:eastAsia="Times New Roman" w:cs="Times New Roman"/>
          <w:bCs/>
          <w:sz w:val="22"/>
          <w:szCs w:val="22"/>
          <w:lang w:val="en-CA" w:eastAsia="en-CA"/>
        </w:rPr>
        <w:t xml:space="preserve"> </w:t>
      </w:r>
      <w:r w:rsidR="000A170C" w:rsidRPr="00495326">
        <w:rPr>
          <w:rFonts w:eastAsia="Times New Roman" w:cs="Times New Roman"/>
          <w:bCs/>
          <w:sz w:val="22"/>
          <w:szCs w:val="22"/>
          <w:lang w:val="en-CA" w:eastAsia="en-CA"/>
        </w:rPr>
        <w:t xml:space="preserve">457). </w:t>
      </w:r>
      <w:r w:rsidR="00EA60A0" w:rsidRPr="00495326">
        <w:rPr>
          <w:rFonts w:eastAsia="Times New Roman" w:cs="Times New Roman"/>
          <w:bCs/>
          <w:sz w:val="22"/>
          <w:szCs w:val="22"/>
          <w:lang w:val="en-CA" w:eastAsia="en-CA"/>
        </w:rPr>
        <w:t xml:space="preserve">As stated </w:t>
      </w:r>
      <w:r w:rsidR="00EA60A0" w:rsidRPr="00495326">
        <w:rPr>
          <w:rFonts w:eastAsia="Times New Roman" w:cs="Times New Roman"/>
          <w:bCs/>
          <w:sz w:val="22"/>
          <w:szCs w:val="22"/>
          <w:lang w:val="en-CA" w:eastAsia="en-CA"/>
        </w:rPr>
        <w:lastRenderedPageBreak/>
        <w:t xml:space="preserve">by Leiter and </w:t>
      </w:r>
      <w:proofErr w:type="spellStart"/>
      <w:r w:rsidR="00EA60A0" w:rsidRPr="00495326">
        <w:rPr>
          <w:rFonts w:eastAsia="Times New Roman" w:cs="Times New Roman"/>
          <w:bCs/>
          <w:sz w:val="22"/>
          <w:szCs w:val="22"/>
          <w:lang w:val="en-CA" w:eastAsia="en-CA"/>
        </w:rPr>
        <w:t>Maslach</w:t>
      </w:r>
      <w:proofErr w:type="spellEnd"/>
      <w:r w:rsidR="00EA60A0" w:rsidRPr="00495326">
        <w:rPr>
          <w:rFonts w:eastAsia="Times New Roman" w:cs="Times New Roman"/>
          <w:bCs/>
          <w:sz w:val="22"/>
          <w:szCs w:val="22"/>
          <w:lang w:val="en-CA" w:eastAsia="en-CA"/>
        </w:rPr>
        <w:t>, “the shortage of nurses in post-industrial countries has been a major problem in recent years, and finding solutions has become an increasingly urgent priority”</w:t>
      </w:r>
      <w:r w:rsidR="00B8231C" w:rsidRPr="00495326">
        <w:rPr>
          <w:rFonts w:eastAsia="Times New Roman" w:cs="Times New Roman"/>
          <w:bCs/>
          <w:sz w:val="22"/>
          <w:szCs w:val="22"/>
          <w:lang w:val="en-CA" w:eastAsia="en-CA"/>
        </w:rPr>
        <w:t xml:space="preserve"> (2009</w:t>
      </w:r>
      <w:r w:rsidR="00A9162B">
        <w:rPr>
          <w:rFonts w:eastAsia="Times New Roman" w:cs="Times New Roman"/>
          <w:bCs/>
          <w:sz w:val="22"/>
          <w:szCs w:val="22"/>
          <w:lang w:val="en-CA" w:eastAsia="en-CA"/>
        </w:rPr>
        <w:t xml:space="preserve">, </w:t>
      </w:r>
      <w:r w:rsidR="00A9162B">
        <w:rPr>
          <w:rFonts w:cs="Times New Roman"/>
          <w:sz w:val="22"/>
          <w:szCs w:val="22"/>
          <w:lang w:val="en-CA"/>
        </w:rPr>
        <w:t xml:space="preserve">p. </w:t>
      </w:r>
      <w:r w:rsidR="00B8231C" w:rsidRPr="00495326">
        <w:rPr>
          <w:rFonts w:eastAsia="Times New Roman" w:cs="Times New Roman"/>
          <w:bCs/>
          <w:sz w:val="22"/>
          <w:szCs w:val="22"/>
          <w:lang w:val="en-CA" w:eastAsia="en-CA"/>
        </w:rPr>
        <w:t>331).  This is all the more a priority we know that young (or new) nurses are even more at risk of developing severe stress (Lavoie-</w:t>
      </w:r>
      <w:r w:rsidR="00624643" w:rsidRPr="00495326">
        <w:rPr>
          <w:rFonts w:eastAsia="Times New Roman" w:cs="Times New Roman"/>
          <w:bCs/>
          <w:sz w:val="22"/>
          <w:szCs w:val="22"/>
          <w:lang w:val="en-CA" w:eastAsia="en-CA"/>
        </w:rPr>
        <w:t>Tremblay and al., 2008</w:t>
      </w:r>
      <w:r w:rsidR="00A9162B">
        <w:rPr>
          <w:rFonts w:eastAsia="Times New Roman" w:cs="Times New Roman"/>
          <w:bCs/>
          <w:sz w:val="22"/>
          <w:szCs w:val="22"/>
          <w:lang w:val="en-CA" w:eastAsia="en-CA"/>
        </w:rPr>
        <w:t xml:space="preserve">, </w:t>
      </w:r>
      <w:r w:rsidR="00A9162B">
        <w:rPr>
          <w:rFonts w:cs="Times New Roman"/>
          <w:sz w:val="22"/>
          <w:szCs w:val="22"/>
          <w:lang w:val="en-CA"/>
        </w:rPr>
        <w:t>p.</w:t>
      </w:r>
      <w:r w:rsidR="00624643" w:rsidRPr="00495326">
        <w:rPr>
          <w:rFonts w:eastAsia="Times New Roman" w:cs="Times New Roman"/>
          <w:bCs/>
          <w:sz w:val="22"/>
          <w:szCs w:val="22"/>
          <w:lang w:val="en-CA" w:eastAsia="en-CA"/>
        </w:rPr>
        <w:t xml:space="preserve"> 291).</w:t>
      </w:r>
    </w:p>
    <w:p w14:paraId="6323B8A1" w14:textId="77777777" w:rsidR="00596BBC" w:rsidRPr="00495326" w:rsidRDefault="00596BBC" w:rsidP="00495326">
      <w:pPr>
        <w:jc w:val="both"/>
        <w:rPr>
          <w:rFonts w:eastAsia="Times New Roman" w:cs="Times New Roman"/>
          <w:bCs/>
          <w:sz w:val="22"/>
          <w:szCs w:val="22"/>
          <w:lang w:val="en-CA" w:eastAsia="en-CA"/>
        </w:rPr>
      </w:pPr>
    </w:p>
    <w:p w14:paraId="2CA61FAC" w14:textId="3E618A8C" w:rsidR="00596BBC" w:rsidRPr="00495326" w:rsidRDefault="00180430" w:rsidP="00495326">
      <w:pPr>
        <w:jc w:val="both"/>
        <w:rPr>
          <w:rFonts w:eastAsia="Times New Roman" w:cs="Times New Roman"/>
          <w:bCs/>
          <w:sz w:val="22"/>
          <w:szCs w:val="22"/>
          <w:lang w:val="en-CA" w:eastAsia="en-CA"/>
        </w:rPr>
      </w:pPr>
      <w:r w:rsidRPr="00495326">
        <w:rPr>
          <w:rFonts w:eastAsia="Times New Roman" w:cs="Times New Roman"/>
          <w:bCs/>
          <w:sz w:val="22"/>
          <w:szCs w:val="22"/>
          <w:lang w:val="en-CA" w:eastAsia="en-CA"/>
        </w:rPr>
        <w:t xml:space="preserve">In short, </w:t>
      </w:r>
      <w:r w:rsidR="005E73DC" w:rsidRPr="00495326">
        <w:rPr>
          <w:rFonts w:eastAsia="Times New Roman" w:cs="Times New Roman"/>
          <w:bCs/>
          <w:sz w:val="22"/>
          <w:szCs w:val="22"/>
          <w:lang w:val="en-CA" w:eastAsia="en-CA"/>
        </w:rPr>
        <w:t>the daily work of a nurse is, like other working-class citizens elsewhere, becoming increasingly more demanding. It is marked, as we have just observed by examining important literature on the subject, by constraints which are more and more heavy</w:t>
      </w:r>
      <w:r w:rsidR="0002587E" w:rsidRPr="00495326">
        <w:rPr>
          <w:rFonts w:eastAsia="Times New Roman" w:cs="Times New Roman"/>
          <w:bCs/>
          <w:sz w:val="22"/>
          <w:szCs w:val="22"/>
          <w:lang w:val="en-CA" w:eastAsia="en-CA"/>
        </w:rPr>
        <w:t xml:space="preserve"> : “nurses, being the largest workforce in hospitals, have historically absorbed a disproportionate burden of the job cuts resulting from fiscal constraints and healthcare restructuring” (</w:t>
      </w:r>
      <w:proofErr w:type="spellStart"/>
      <w:r w:rsidR="0002587E" w:rsidRPr="00495326">
        <w:rPr>
          <w:rFonts w:eastAsia="Times New Roman" w:cs="Times New Roman"/>
          <w:bCs/>
          <w:sz w:val="22"/>
          <w:szCs w:val="22"/>
          <w:lang w:val="en-CA" w:eastAsia="en-CA"/>
        </w:rPr>
        <w:t>Alameddine</w:t>
      </w:r>
      <w:proofErr w:type="spellEnd"/>
      <w:r w:rsidR="0002587E" w:rsidRPr="00495326">
        <w:rPr>
          <w:rFonts w:eastAsia="Times New Roman" w:cs="Times New Roman"/>
          <w:bCs/>
          <w:sz w:val="22"/>
          <w:szCs w:val="22"/>
          <w:lang w:val="en-CA" w:eastAsia="en-CA"/>
        </w:rPr>
        <w:t xml:space="preserve"> and al., 2009</w:t>
      </w:r>
      <w:r w:rsidR="00A9162B">
        <w:rPr>
          <w:rFonts w:eastAsia="Times New Roman" w:cs="Times New Roman"/>
          <w:bCs/>
          <w:sz w:val="22"/>
          <w:szCs w:val="22"/>
          <w:lang w:val="en-CA" w:eastAsia="en-CA"/>
        </w:rPr>
        <w:t xml:space="preserve">, </w:t>
      </w:r>
      <w:r w:rsidR="00A9162B">
        <w:rPr>
          <w:rFonts w:cs="Times New Roman"/>
          <w:sz w:val="22"/>
          <w:szCs w:val="22"/>
          <w:lang w:val="en-CA"/>
        </w:rPr>
        <w:t>p.</w:t>
      </w:r>
      <w:r w:rsidR="0002587E" w:rsidRPr="00495326">
        <w:rPr>
          <w:rFonts w:eastAsia="Times New Roman" w:cs="Times New Roman"/>
          <w:bCs/>
          <w:sz w:val="22"/>
          <w:szCs w:val="22"/>
          <w:lang w:val="en-CA" w:eastAsia="en-CA"/>
        </w:rPr>
        <w:t xml:space="preserve"> 1045).  On the field, </w:t>
      </w:r>
      <w:r w:rsidR="003A0480" w:rsidRPr="00495326">
        <w:rPr>
          <w:rFonts w:eastAsia="Times New Roman" w:cs="Times New Roman"/>
          <w:bCs/>
          <w:sz w:val="22"/>
          <w:szCs w:val="22"/>
          <w:lang w:val="en-CA" w:eastAsia="en-CA"/>
        </w:rPr>
        <w:t xml:space="preserve">as we will see, </w:t>
      </w:r>
      <w:r w:rsidR="0002587E" w:rsidRPr="00495326">
        <w:rPr>
          <w:rFonts w:eastAsia="Times New Roman" w:cs="Times New Roman"/>
          <w:bCs/>
          <w:sz w:val="22"/>
          <w:szCs w:val="22"/>
          <w:lang w:val="en-CA" w:eastAsia="en-CA"/>
        </w:rPr>
        <w:t xml:space="preserve">this particular context </w:t>
      </w:r>
      <w:r w:rsidR="005E73DC" w:rsidRPr="00495326">
        <w:rPr>
          <w:rFonts w:eastAsia="Times New Roman" w:cs="Times New Roman"/>
          <w:bCs/>
          <w:sz w:val="22"/>
          <w:szCs w:val="22"/>
          <w:lang w:val="en-CA" w:eastAsia="en-CA"/>
        </w:rPr>
        <w:t>obligate</w:t>
      </w:r>
      <w:r w:rsidR="0002587E" w:rsidRPr="00495326">
        <w:rPr>
          <w:rFonts w:eastAsia="Times New Roman" w:cs="Times New Roman"/>
          <w:bCs/>
          <w:sz w:val="22"/>
          <w:szCs w:val="22"/>
          <w:lang w:val="en-CA" w:eastAsia="en-CA"/>
        </w:rPr>
        <w:t>s</w:t>
      </w:r>
      <w:r w:rsidR="005E73DC" w:rsidRPr="00495326">
        <w:rPr>
          <w:rFonts w:eastAsia="Times New Roman" w:cs="Times New Roman"/>
          <w:bCs/>
          <w:sz w:val="22"/>
          <w:szCs w:val="22"/>
          <w:lang w:val="en-CA" w:eastAsia="en-CA"/>
        </w:rPr>
        <w:t xml:space="preserve"> collectives to develop all sorts of strategies to “let go” (decompress, disconnect</w:t>
      </w:r>
      <w:r w:rsidR="00136F1D" w:rsidRPr="00495326">
        <w:rPr>
          <w:rFonts w:eastAsia="Times New Roman" w:cs="Times New Roman"/>
          <w:bCs/>
          <w:sz w:val="22"/>
          <w:szCs w:val="22"/>
          <w:lang w:val="en-CA" w:eastAsia="en-CA"/>
        </w:rPr>
        <w:t>, re-appropriate the time</w:t>
      </w:r>
      <w:r w:rsidR="005E73DC" w:rsidRPr="00495326">
        <w:rPr>
          <w:rFonts w:eastAsia="Times New Roman" w:cs="Times New Roman"/>
          <w:bCs/>
          <w:sz w:val="22"/>
          <w:szCs w:val="22"/>
          <w:lang w:val="en-CA" w:eastAsia="en-CA"/>
        </w:rPr>
        <w:t xml:space="preserve">). These strategies are sometimes spontaneous, sometimes organized. </w:t>
      </w:r>
      <w:r w:rsidR="004F17A1" w:rsidRPr="00495326">
        <w:rPr>
          <w:rFonts w:eastAsia="Times New Roman" w:cs="Times New Roman"/>
          <w:bCs/>
          <w:sz w:val="22"/>
          <w:szCs w:val="22"/>
          <w:lang w:val="en-CA" w:eastAsia="en-CA"/>
        </w:rPr>
        <w:t>But, as shown by Moen and al., “r</w:t>
      </w:r>
      <w:r w:rsidR="004F17A1" w:rsidRPr="00495326">
        <w:rPr>
          <w:rFonts w:cs="Times New Roman"/>
          <w:sz w:val="22"/>
          <w:szCs w:val="22"/>
          <w:lang w:val="en-CA"/>
        </w:rPr>
        <w:t>esisting time pressures at work requires considerable effort” (2013</w:t>
      </w:r>
      <w:r w:rsidR="00A9162B">
        <w:rPr>
          <w:rFonts w:cs="Times New Roman"/>
          <w:sz w:val="22"/>
          <w:szCs w:val="22"/>
          <w:lang w:val="en-CA"/>
        </w:rPr>
        <w:t xml:space="preserve">, p. </w:t>
      </w:r>
      <w:r w:rsidR="004F17A1" w:rsidRPr="00495326">
        <w:rPr>
          <w:rFonts w:cs="Times New Roman"/>
          <w:sz w:val="22"/>
          <w:szCs w:val="22"/>
          <w:lang w:val="en-CA"/>
        </w:rPr>
        <w:t xml:space="preserve">96). </w:t>
      </w:r>
      <w:r w:rsidR="005E73DC" w:rsidRPr="00495326">
        <w:rPr>
          <w:rFonts w:eastAsia="Times New Roman" w:cs="Times New Roman"/>
          <w:bCs/>
          <w:sz w:val="22"/>
          <w:szCs w:val="22"/>
          <w:lang w:val="en-CA" w:eastAsia="en-CA"/>
        </w:rPr>
        <w:t xml:space="preserve">Whatever </w:t>
      </w:r>
      <w:r w:rsidR="004F17A1" w:rsidRPr="00495326">
        <w:rPr>
          <w:rFonts w:eastAsia="Times New Roman" w:cs="Times New Roman"/>
          <w:bCs/>
          <w:sz w:val="22"/>
          <w:szCs w:val="22"/>
          <w:lang w:val="en-CA" w:eastAsia="en-CA"/>
        </w:rPr>
        <w:t xml:space="preserve">the strategies </w:t>
      </w:r>
      <w:r w:rsidR="005E73DC" w:rsidRPr="00495326">
        <w:rPr>
          <w:rFonts w:eastAsia="Times New Roman" w:cs="Times New Roman"/>
          <w:bCs/>
          <w:sz w:val="22"/>
          <w:szCs w:val="22"/>
          <w:lang w:val="en-CA" w:eastAsia="en-CA"/>
        </w:rPr>
        <w:t xml:space="preserve">may be, they force us however to view them as creative, revelatory accomplishments </w:t>
      </w:r>
      <w:r w:rsidR="00C55AD5" w:rsidRPr="00495326">
        <w:rPr>
          <w:rFonts w:eastAsia="Times New Roman" w:cs="Times New Roman"/>
          <w:bCs/>
          <w:sz w:val="22"/>
          <w:szCs w:val="22"/>
          <w:lang w:val="en-CA" w:eastAsia="en-CA"/>
        </w:rPr>
        <w:t>for</w:t>
      </w:r>
      <w:r w:rsidR="005E73DC" w:rsidRPr="00495326">
        <w:rPr>
          <w:rFonts w:eastAsia="Times New Roman" w:cs="Times New Roman"/>
          <w:bCs/>
          <w:sz w:val="22"/>
          <w:szCs w:val="22"/>
          <w:lang w:val="en-CA" w:eastAsia="en-CA"/>
        </w:rPr>
        <w:t xml:space="preserve"> the type of society in which we live.  </w:t>
      </w:r>
      <w:r w:rsidR="00E14BDB" w:rsidRPr="00495326">
        <w:rPr>
          <w:rFonts w:eastAsia="Times New Roman" w:cs="Times New Roman"/>
          <w:bCs/>
          <w:sz w:val="22"/>
          <w:szCs w:val="22"/>
          <w:lang w:val="en-CA" w:eastAsia="en-CA"/>
        </w:rPr>
        <w:t xml:space="preserve">In that context, one question must be ask: how nurses, working in a stressful environment, “deal” with the multiple pressures and constraints they </w:t>
      </w:r>
      <w:r w:rsidR="005F61D8" w:rsidRPr="00495326">
        <w:rPr>
          <w:rFonts w:eastAsia="Times New Roman" w:cs="Times New Roman"/>
          <w:bCs/>
          <w:sz w:val="22"/>
          <w:szCs w:val="22"/>
          <w:lang w:val="en-CA" w:eastAsia="en-CA"/>
        </w:rPr>
        <w:t>face?</w:t>
      </w:r>
      <w:r w:rsidR="00E14BDB" w:rsidRPr="00495326">
        <w:rPr>
          <w:rFonts w:eastAsia="Times New Roman" w:cs="Times New Roman"/>
          <w:bCs/>
          <w:sz w:val="22"/>
          <w:szCs w:val="22"/>
          <w:lang w:val="en-CA" w:eastAsia="en-CA"/>
        </w:rPr>
        <w:t xml:space="preserve">  How do they use ICT’s </w:t>
      </w:r>
      <w:r w:rsidR="003A37C7" w:rsidRPr="00495326">
        <w:rPr>
          <w:rFonts w:eastAsia="Times New Roman" w:cs="Times New Roman"/>
          <w:bCs/>
          <w:sz w:val="22"/>
          <w:szCs w:val="22"/>
          <w:lang w:val="en-CA" w:eastAsia="en-CA"/>
        </w:rPr>
        <w:t xml:space="preserve">(in this case a smartphone) </w:t>
      </w:r>
      <w:r w:rsidR="00E14BDB" w:rsidRPr="00495326">
        <w:rPr>
          <w:rFonts w:eastAsia="Times New Roman" w:cs="Times New Roman"/>
          <w:bCs/>
          <w:sz w:val="22"/>
          <w:szCs w:val="22"/>
          <w:lang w:val="en-CA" w:eastAsia="en-CA"/>
        </w:rPr>
        <w:t xml:space="preserve">in such a </w:t>
      </w:r>
      <w:r w:rsidR="005F61D8" w:rsidRPr="00495326">
        <w:rPr>
          <w:rFonts w:eastAsia="Times New Roman" w:cs="Times New Roman"/>
          <w:bCs/>
          <w:sz w:val="22"/>
          <w:szCs w:val="22"/>
          <w:lang w:val="en-CA" w:eastAsia="en-CA"/>
        </w:rPr>
        <w:t>context?</w:t>
      </w:r>
    </w:p>
    <w:p w14:paraId="36CB4111" w14:textId="77777777" w:rsidR="00675C32" w:rsidRPr="00495326" w:rsidRDefault="00675C32" w:rsidP="00495326">
      <w:pPr>
        <w:jc w:val="both"/>
        <w:rPr>
          <w:rFonts w:eastAsia="Times New Roman" w:cs="Times New Roman"/>
          <w:bCs/>
          <w:sz w:val="22"/>
          <w:szCs w:val="22"/>
          <w:lang w:val="en-CA" w:eastAsia="en-CA"/>
        </w:rPr>
      </w:pPr>
    </w:p>
    <w:p w14:paraId="64329ED1" w14:textId="6DF93CF9" w:rsidR="007931DF" w:rsidRPr="00495326" w:rsidRDefault="00DF474F" w:rsidP="00495326">
      <w:pPr>
        <w:jc w:val="both"/>
        <w:rPr>
          <w:rFonts w:eastAsia="Times New Roman" w:cs="Times New Roman"/>
          <w:b/>
          <w:bCs/>
          <w:sz w:val="22"/>
          <w:szCs w:val="22"/>
          <w:lang w:val="en-CA" w:eastAsia="en-CA"/>
        </w:rPr>
      </w:pPr>
      <w:r w:rsidRPr="00495326">
        <w:rPr>
          <w:rFonts w:eastAsia="Times New Roman" w:cs="Times New Roman"/>
          <w:b/>
          <w:bCs/>
          <w:sz w:val="22"/>
          <w:szCs w:val="22"/>
          <w:lang w:val="en-CA" w:eastAsia="en-CA"/>
        </w:rPr>
        <w:t>Methodology</w:t>
      </w:r>
    </w:p>
    <w:p w14:paraId="5E9B07FA" w14:textId="77777777" w:rsidR="00DF474F" w:rsidRPr="00495326" w:rsidRDefault="00DF474F" w:rsidP="00495326">
      <w:pPr>
        <w:jc w:val="both"/>
        <w:rPr>
          <w:rFonts w:eastAsia="Times New Roman" w:cs="Times New Roman"/>
          <w:bCs/>
          <w:sz w:val="22"/>
          <w:szCs w:val="22"/>
          <w:lang w:val="en-CA" w:eastAsia="en-CA"/>
        </w:rPr>
      </w:pPr>
    </w:p>
    <w:p w14:paraId="30976EB9" w14:textId="02F24EA5" w:rsidR="007214DE" w:rsidRPr="00495326" w:rsidRDefault="00731AE5" w:rsidP="00495326">
      <w:pPr>
        <w:jc w:val="both"/>
        <w:rPr>
          <w:rFonts w:eastAsia="Times New Roman" w:cs="Times New Roman"/>
          <w:bCs/>
          <w:sz w:val="22"/>
          <w:szCs w:val="22"/>
          <w:lang w:val="en-CA" w:eastAsia="en-CA"/>
        </w:rPr>
      </w:pPr>
      <w:r w:rsidRPr="00495326">
        <w:rPr>
          <w:rFonts w:eastAsia="Times New Roman" w:cs="Times New Roman"/>
          <w:bCs/>
          <w:sz w:val="22"/>
          <w:szCs w:val="22"/>
          <w:lang w:val="en-CA" w:eastAsia="en-CA"/>
        </w:rPr>
        <w:t xml:space="preserve">We wanted </w:t>
      </w:r>
      <w:r w:rsidR="005017EE" w:rsidRPr="00495326">
        <w:rPr>
          <w:rFonts w:eastAsia="Times New Roman" w:cs="Times New Roman"/>
          <w:bCs/>
          <w:sz w:val="22"/>
          <w:szCs w:val="22"/>
          <w:lang w:val="en-CA" w:eastAsia="en-CA"/>
        </w:rPr>
        <w:t xml:space="preserve">to better understand how </w:t>
      </w:r>
      <w:r w:rsidRPr="00495326">
        <w:rPr>
          <w:rFonts w:eastAsia="Times New Roman" w:cs="Times New Roman"/>
          <w:bCs/>
          <w:sz w:val="22"/>
          <w:szCs w:val="22"/>
          <w:lang w:val="en-CA" w:eastAsia="en-CA"/>
        </w:rPr>
        <w:t xml:space="preserve">people </w:t>
      </w:r>
      <w:r w:rsidR="005017EE" w:rsidRPr="00495326">
        <w:rPr>
          <w:rFonts w:eastAsia="Times New Roman" w:cs="Times New Roman"/>
          <w:bCs/>
          <w:sz w:val="22"/>
          <w:szCs w:val="22"/>
          <w:lang w:val="en-CA" w:eastAsia="en-CA"/>
        </w:rPr>
        <w:t xml:space="preserve">at work, </w:t>
      </w:r>
      <w:r w:rsidR="000B09C7" w:rsidRPr="00495326">
        <w:rPr>
          <w:rFonts w:eastAsia="Times New Roman" w:cs="Times New Roman"/>
          <w:bCs/>
          <w:sz w:val="22"/>
          <w:szCs w:val="22"/>
          <w:lang w:val="en-CA" w:eastAsia="en-CA"/>
        </w:rPr>
        <w:t xml:space="preserve">manage the multiple pressures and constraints they face.  We were </w:t>
      </w:r>
      <w:r w:rsidRPr="00495326">
        <w:rPr>
          <w:rFonts w:eastAsia="Times New Roman" w:cs="Times New Roman"/>
          <w:bCs/>
          <w:sz w:val="22"/>
          <w:szCs w:val="22"/>
          <w:lang w:val="en-CA" w:eastAsia="en-CA"/>
        </w:rPr>
        <w:t xml:space="preserve">in this case </w:t>
      </w:r>
      <w:r w:rsidR="000B09C7" w:rsidRPr="00495326">
        <w:rPr>
          <w:rFonts w:eastAsia="Times New Roman" w:cs="Times New Roman"/>
          <w:bCs/>
          <w:sz w:val="22"/>
          <w:szCs w:val="22"/>
          <w:lang w:val="en-CA" w:eastAsia="en-CA"/>
        </w:rPr>
        <w:t xml:space="preserve">interested in </w:t>
      </w:r>
      <w:r w:rsidRPr="00495326">
        <w:rPr>
          <w:rFonts w:eastAsia="Times New Roman" w:cs="Times New Roman"/>
          <w:bCs/>
          <w:sz w:val="22"/>
          <w:szCs w:val="22"/>
          <w:lang w:val="en-CA" w:eastAsia="en-CA"/>
        </w:rPr>
        <w:t>a specific team</w:t>
      </w:r>
      <w:r w:rsidR="000B09C7" w:rsidRPr="00495326">
        <w:rPr>
          <w:rFonts w:eastAsia="Times New Roman" w:cs="Times New Roman"/>
          <w:bCs/>
          <w:sz w:val="22"/>
          <w:szCs w:val="22"/>
          <w:lang w:val="en-CA" w:eastAsia="en-CA"/>
        </w:rPr>
        <w:t xml:space="preserve"> </w:t>
      </w:r>
      <w:r w:rsidR="005017EE" w:rsidRPr="00495326">
        <w:rPr>
          <w:rFonts w:eastAsia="Times New Roman" w:cs="Times New Roman"/>
          <w:bCs/>
          <w:sz w:val="22"/>
          <w:szCs w:val="22"/>
          <w:lang w:val="en-CA" w:eastAsia="en-CA"/>
        </w:rPr>
        <w:t>composed of hyper-connected nurses in a position of aut</w:t>
      </w:r>
      <w:r w:rsidR="000B09C7" w:rsidRPr="00495326">
        <w:rPr>
          <w:rFonts w:eastAsia="Times New Roman" w:cs="Times New Roman"/>
          <w:bCs/>
          <w:sz w:val="22"/>
          <w:szCs w:val="22"/>
          <w:lang w:val="en-CA" w:eastAsia="en-CA"/>
        </w:rPr>
        <w:t>hority relative to other nurses</w:t>
      </w:r>
      <w:r w:rsidR="004D1488" w:rsidRPr="00495326">
        <w:rPr>
          <w:rFonts w:eastAsia="Times New Roman" w:cs="Times New Roman"/>
          <w:bCs/>
          <w:sz w:val="22"/>
          <w:szCs w:val="22"/>
          <w:lang w:val="en-CA" w:eastAsia="en-CA"/>
        </w:rPr>
        <w:t xml:space="preserve"> (so-called “nurse-managers”)</w:t>
      </w:r>
      <w:r w:rsidR="005017EE" w:rsidRPr="00495326">
        <w:rPr>
          <w:rFonts w:eastAsia="Times New Roman" w:cs="Times New Roman"/>
          <w:bCs/>
          <w:sz w:val="22"/>
          <w:szCs w:val="22"/>
          <w:lang w:val="en-CA" w:eastAsia="en-CA"/>
        </w:rPr>
        <w:t>.</w:t>
      </w:r>
      <w:r w:rsidR="000B09C7" w:rsidRPr="00495326">
        <w:rPr>
          <w:rFonts w:eastAsia="Times New Roman" w:cs="Times New Roman"/>
          <w:bCs/>
          <w:sz w:val="22"/>
          <w:szCs w:val="22"/>
          <w:lang w:val="en-CA" w:eastAsia="en-CA"/>
        </w:rPr>
        <w:t xml:space="preserve">  W</w:t>
      </w:r>
      <w:r w:rsidR="00B72618" w:rsidRPr="00495326">
        <w:rPr>
          <w:rFonts w:eastAsia="Times New Roman" w:cs="Times New Roman"/>
          <w:bCs/>
          <w:sz w:val="22"/>
          <w:szCs w:val="22"/>
          <w:lang w:val="en-CA" w:eastAsia="en-CA"/>
        </w:rPr>
        <w:t>e wished to study the daily strategies of decompression/disc</w:t>
      </w:r>
      <w:r w:rsidR="002B3A5C" w:rsidRPr="00495326">
        <w:rPr>
          <w:rFonts w:eastAsia="Times New Roman" w:cs="Times New Roman"/>
          <w:bCs/>
          <w:sz w:val="22"/>
          <w:szCs w:val="22"/>
          <w:lang w:val="en-CA" w:eastAsia="en-CA"/>
        </w:rPr>
        <w:t xml:space="preserve">onnecting—that </w:t>
      </w:r>
      <w:r w:rsidR="00B72618" w:rsidRPr="00495326">
        <w:rPr>
          <w:rFonts w:eastAsia="Times New Roman" w:cs="Times New Roman"/>
          <w:bCs/>
          <w:sz w:val="22"/>
          <w:szCs w:val="22"/>
          <w:lang w:val="en-CA" w:eastAsia="en-CA"/>
        </w:rPr>
        <w:t>is to say</w:t>
      </w:r>
      <w:r w:rsidR="002B3A5C" w:rsidRPr="00495326">
        <w:rPr>
          <w:rFonts w:eastAsia="Times New Roman" w:cs="Times New Roman"/>
          <w:bCs/>
          <w:sz w:val="22"/>
          <w:szCs w:val="22"/>
          <w:lang w:val="en-CA" w:eastAsia="en-CA"/>
        </w:rPr>
        <w:t>,</w:t>
      </w:r>
      <w:r w:rsidR="00B72618" w:rsidRPr="00495326">
        <w:rPr>
          <w:rFonts w:eastAsia="Times New Roman" w:cs="Times New Roman"/>
          <w:bCs/>
          <w:sz w:val="22"/>
          <w:szCs w:val="22"/>
          <w:lang w:val="en-CA" w:eastAsia="en-CA"/>
        </w:rPr>
        <w:t xml:space="preserve"> the ways in which </w:t>
      </w:r>
      <w:r w:rsidRPr="00495326">
        <w:rPr>
          <w:rFonts w:eastAsia="Times New Roman" w:cs="Times New Roman"/>
          <w:bCs/>
          <w:sz w:val="22"/>
          <w:szCs w:val="22"/>
          <w:lang w:val="en-CA" w:eastAsia="en-CA"/>
        </w:rPr>
        <w:t xml:space="preserve">these </w:t>
      </w:r>
      <w:r w:rsidR="004D1488" w:rsidRPr="00495326">
        <w:rPr>
          <w:rFonts w:eastAsia="Times New Roman" w:cs="Times New Roman"/>
          <w:bCs/>
          <w:sz w:val="22"/>
          <w:szCs w:val="22"/>
          <w:lang w:val="en-CA" w:eastAsia="en-CA"/>
        </w:rPr>
        <w:t>nurse-managers</w:t>
      </w:r>
      <w:r w:rsidR="00B72618" w:rsidRPr="00495326">
        <w:rPr>
          <w:rFonts w:eastAsia="Times New Roman" w:cs="Times New Roman"/>
          <w:bCs/>
          <w:sz w:val="22"/>
          <w:szCs w:val="22"/>
          <w:lang w:val="en-CA" w:eastAsia="en-CA"/>
        </w:rPr>
        <w:t xml:space="preserve"> are able to get “their heads above water” in a work environment where time pressures are enormous. </w:t>
      </w:r>
    </w:p>
    <w:p w14:paraId="3F35D6D1" w14:textId="77777777" w:rsidR="007E7264" w:rsidRPr="00495326" w:rsidRDefault="007E7264" w:rsidP="00495326">
      <w:pPr>
        <w:jc w:val="both"/>
        <w:rPr>
          <w:rFonts w:eastAsia="Times New Roman" w:cs="Times New Roman"/>
          <w:bCs/>
          <w:sz w:val="22"/>
          <w:szCs w:val="22"/>
          <w:lang w:val="en-CA" w:eastAsia="en-CA"/>
        </w:rPr>
      </w:pPr>
    </w:p>
    <w:p w14:paraId="675022A6" w14:textId="0D695CA3" w:rsidR="00731AE5" w:rsidRPr="00495326" w:rsidRDefault="00731AE5" w:rsidP="00495326">
      <w:pPr>
        <w:jc w:val="both"/>
        <w:rPr>
          <w:rFonts w:cs="Times New Roman"/>
          <w:sz w:val="22"/>
          <w:szCs w:val="22"/>
        </w:rPr>
      </w:pPr>
      <w:r w:rsidRPr="00495326">
        <w:rPr>
          <w:rFonts w:cs="Times New Roman"/>
          <w:sz w:val="22"/>
          <w:szCs w:val="22"/>
        </w:rPr>
        <w:t>O</w:t>
      </w:r>
      <w:r w:rsidR="003A37C7" w:rsidRPr="00495326">
        <w:rPr>
          <w:rFonts w:cs="Times New Roman"/>
          <w:sz w:val="22"/>
          <w:szCs w:val="22"/>
        </w:rPr>
        <w:t>ur research was exploratory</w:t>
      </w:r>
      <w:r w:rsidRPr="00495326">
        <w:rPr>
          <w:rFonts w:cs="Times New Roman"/>
          <w:sz w:val="22"/>
          <w:szCs w:val="22"/>
        </w:rPr>
        <w:t xml:space="preserve">, i.e. that we wanted </w:t>
      </w:r>
      <w:r w:rsidR="00F67009" w:rsidRPr="00495326">
        <w:rPr>
          <w:rFonts w:cs="Times New Roman"/>
          <w:sz w:val="22"/>
          <w:szCs w:val="22"/>
        </w:rPr>
        <w:t xml:space="preserve">to focus on a specific group </w:t>
      </w:r>
      <w:r w:rsidR="00EF4D21" w:rsidRPr="00495326">
        <w:rPr>
          <w:rFonts w:cs="Times New Roman"/>
          <w:sz w:val="22"/>
          <w:szCs w:val="22"/>
        </w:rPr>
        <w:t xml:space="preserve">(nurse-managers who use a smartphone on a day-to-day basis) </w:t>
      </w:r>
      <w:r w:rsidR="00F67009" w:rsidRPr="00495326">
        <w:rPr>
          <w:rFonts w:cs="Times New Roman"/>
          <w:sz w:val="22"/>
          <w:szCs w:val="22"/>
        </w:rPr>
        <w:t xml:space="preserve">for which no previous </w:t>
      </w:r>
      <w:r w:rsidR="00EF4D21" w:rsidRPr="00495326">
        <w:rPr>
          <w:rFonts w:cs="Times New Roman"/>
          <w:sz w:val="22"/>
          <w:szCs w:val="22"/>
        </w:rPr>
        <w:t xml:space="preserve">or very little </w:t>
      </w:r>
      <w:r w:rsidR="00F67009" w:rsidRPr="00495326">
        <w:rPr>
          <w:rFonts w:cs="Times New Roman"/>
          <w:sz w:val="22"/>
          <w:szCs w:val="22"/>
        </w:rPr>
        <w:t>study have been conducted.  As it is explain by Stebbins, re</w:t>
      </w:r>
      <w:r w:rsidRPr="00495326">
        <w:rPr>
          <w:rFonts w:cs="Times New Roman"/>
          <w:sz w:val="22"/>
          <w:szCs w:val="22"/>
          <w:lang w:val="en-CA"/>
        </w:rPr>
        <w:t>searchers explore when they have little or no scientific knowledge about the group,</w:t>
      </w:r>
      <w:r w:rsidR="00F67009" w:rsidRPr="00495326">
        <w:rPr>
          <w:rFonts w:cs="Times New Roman"/>
          <w:sz w:val="22"/>
          <w:szCs w:val="22"/>
          <w:lang w:val="en-CA"/>
        </w:rPr>
        <w:t xml:space="preserve"> </w:t>
      </w:r>
      <w:r w:rsidRPr="00495326">
        <w:rPr>
          <w:rFonts w:cs="Times New Roman"/>
          <w:sz w:val="22"/>
          <w:szCs w:val="22"/>
          <w:lang w:val="en-CA"/>
        </w:rPr>
        <w:t>process, activity, or situation they want to examine but nevertheless have reason</w:t>
      </w:r>
      <w:r w:rsidR="00F67009" w:rsidRPr="00495326">
        <w:rPr>
          <w:rFonts w:cs="Times New Roman"/>
          <w:sz w:val="22"/>
          <w:szCs w:val="22"/>
          <w:lang w:val="en-CA"/>
        </w:rPr>
        <w:t xml:space="preserve"> </w:t>
      </w:r>
      <w:r w:rsidRPr="00495326">
        <w:rPr>
          <w:rFonts w:cs="Times New Roman"/>
          <w:sz w:val="22"/>
          <w:szCs w:val="22"/>
          <w:lang w:val="en-CA"/>
        </w:rPr>
        <w:t>to believe it contains elements worth discovering</w:t>
      </w:r>
      <w:r w:rsidR="00F67009" w:rsidRPr="00495326">
        <w:rPr>
          <w:rFonts w:cs="Times New Roman"/>
          <w:sz w:val="22"/>
          <w:szCs w:val="22"/>
          <w:lang w:val="en-CA"/>
        </w:rPr>
        <w:t>” (2001)</w:t>
      </w:r>
      <w:r w:rsidRPr="00495326">
        <w:rPr>
          <w:rFonts w:cs="Times New Roman"/>
          <w:sz w:val="22"/>
          <w:szCs w:val="22"/>
          <w:lang w:val="en-CA"/>
        </w:rPr>
        <w:t>.</w:t>
      </w:r>
    </w:p>
    <w:p w14:paraId="43EFF917" w14:textId="77777777" w:rsidR="00F67009" w:rsidRPr="00495326" w:rsidRDefault="00F67009" w:rsidP="00495326">
      <w:pPr>
        <w:jc w:val="both"/>
        <w:rPr>
          <w:rFonts w:cs="Times New Roman"/>
          <w:sz w:val="22"/>
          <w:szCs w:val="22"/>
        </w:rPr>
      </w:pPr>
    </w:p>
    <w:p w14:paraId="44160A4D" w14:textId="09F01C1B" w:rsidR="00CF1239" w:rsidRPr="00495326" w:rsidRDefault="000B622E" w:rsidP="00495326">
      <w:pPr>
        <w:jc w:val="both"/>
        <w:rPr>
          <w:rFonts w:cs="Times New Roman"/>
          <w:i/>
          <w:sz w:val="22"/>
          <w:szCs w:val="22"/>
        </w:rPr>
      </w:pPr>
      <w:r w:rsidRPr="00495326">
        <w:rPr>
          <w:rFonts w:cs="Times New Roman"/>
          <w:sz w:val="22"/>
          <w:szCs w:val="22"/>
        </w:rPr>
        <w:t>W</w:t>
      </w:r>
      <w:r w:rsidR="000531AB" w:rsidRPr="00495326">
        <w:rPr>
          <w:rFonts w:cs="Times New Roman"/>
          <w:sz w:val="22"/>
          <w:szCs w:val="22"/>
        </w:rPr>
        <w:t xml:space="preserve">e </w:t>
      </w:r>
      <w:r w:rsidR="003A0480" w:rsidRPr="00495326">
        <w:rPr>
          <w:rFonts w:cs="Times New Roman"/>
          <w:sz w:val="22"/>
          <w:szCs w:val="22"/>
        </w:rPr>
        <w:t xml:space="preserve">conducted </w:t>
      </w:r>
      <w:r w:rsidRPr="00495326">
        <w:rPr>
          <w:rFonts w:cs="Times New Roman"/>
          <w:sz w:val="22"/>
          <w:szCs w:val="22"/>
        </w:rPr>
        <w:t xml:space="preserve">eight (8) </w:t>
      </w:r>
      <w:r w:rsidR="00236AA1" w:rsidRPr="00495326">
        <w:rPr>
          <w:rFonts w:cs="Times New Roman"/>
          <w:sz w:val="22"/>
          <w:szCs w:val="22"/>
        </w:rPr>
        <w:t>semi-directed interview</w:t>
      </w:r>
      <w:r w:rsidR="000531AB" w:rsidRPr="00495326">
        <w:rPr>
          <w:rFonts w:cs="Times New Roman"/>
          <w:sz w:val="22"/>
          <w:szCs w:val="22"/>
        </w:rPr>
        <w:t>s</w:t>
      </w:r>
      <w:r w:rsidRPr="00495326">
        <w:rPr>
          <w:rFonts w:cs="Times New Roman"/>
          <w:sz w:val="22"/>
          <w:szCs w:val="22"/>
        </w:rPr>
        <w:t xml:space="preserve"> of </w:t>
      </w:r>
      <w:r w:rsidR="000B09C7" w:rsidRPr="00495326">
        <w:rPr>
          <w:rFonts w:cs="Times New Roman"/>
          <w:sz w:val="22"/>
          <w:szCs w:val="22"/>
        </w:rPr>
        <w:t>45 to 75 minutes in length</w:t>
      </w:r>
      <w:r w:rsidRPr="00495326">
        <w:rPr>
          <w:rFonts w:cs="Times New Roman"/>
          <w:sz w:val="22"/>
          <w:szCs w:val="22"/>
        </w:rPr>
        <w:t xml:space="preserve">.  These interviews were </w:t>
      </w:r>
      <w:r w:rsidR="003A0480" w:rsidRPr="00495326">
        <w:rPr>
          <w:rFonts w:cs="Times New Roman"/>
          <w:sz w:val="22"/>
          <w:szCs w:val="22"/>
        </w:rPr>
        <w:t>c</w:t>
      </w:r>
      <w:r w:rsidR="007F2F56" w:rsidRPr="00495326">
        <w:rPr>
          <w:rFonts w:cs="Times New Roman"/>
          <w:sz w:val="22"/>
          <w:szCs w:val="22"/>
        </w:rPr>
        <w:t>onducted with nurse</w:t>
      </w:r>
      <w:r w:rsidR="00F91A14" w:rsidRPr="00495326">
        <w:rPr>
          <w:rFonts w:cs="Times New Roman"/>
          <w:sz w:val="22"/>
          <w:szCs w:val="22"/>
        </w:rPr>
        <w:t>-manager</w:t>
      </w:r>
      <w:r w:rsidR="007F2F56" w:rsidRPr="00495326">
        <w:rPr>
          <w:rFonts w:cs="Times New Roman"/>
          <w:sz w:val="22"/>
          <w:szCs w:val="22"/>
        </w:rPr>
        <w:t>s in a hospital in Eastern Ontario, Canada</w:t>
      </w:r>
      <w:r w:rsidR="004D1488" w:rsidRPr="00495326">
        <w:rPr>
          <w:rFonts w:cs="Times New Roman"/>
          <w:sz w:val="22"/>
          <w:szCs w:val="22"/>
        </w:rPr>
        <w:t>.</w:t>
      </w:r>
      <w:r w:rsidR="007F2F56" w:rsidRPr="00495326">
        <w:rPr>
          <w:rFonts w:cs="Times New Roman"/>
          <w:sz w:val="22"/>
          <w:szCs w:val="22"/>
        </w:rPr>
        <w:t xml:space="preserve"> </w:t>
      </w:r>
      <w:r w:rsidR="004D1488" w:rsidRPr="00495326">
        <w:rPr>
          <w:rFonts w:cs="Times New Roman"/>
          <w:sz w:val="22"/>
          <w:szCs w:val="22"/>
        </w:rPr>
        <w:t>Women</w:t>
      </w:r>
      <w:r w:rsidR="0024624E" w:rsidRPr="00495326">
        <w:rPr>
          <w:rFonts w:cs="Times New Roman"/>
          <w:sz w:val="22"/>
          <w:szCs w:val="22"/>
        </w:rPr>
        <w:t xml:space="preserve"> fro</w:t>
      </w:r>
      <w:r w:rsidR="00A851F8" w:rsidRPr="00495326">
        <w:rPr>
          <w:rFonts w:cs="Times New Roman"/>
          <w:sz w:val="22"/>
          <w:szCs w:val="22"/>
        </w:rPr>
        <w:t xml:space="preserve">m </w:t>
      </w:r>
      <w:r w:rsidR="001A05B4" w:rsidRPr="00495326">
        <w:rPr>
          <w:rFonts w:cs="Times New Roman"/>
          <w:sz w:val="22"/>
          <w:szCs w:val="22"/>
        </w:rPr>
        <w:t xml:space="preserve">the following </w:t>
      </w:r>
      <w:r w:rsidR="00A851F8" w:rsidRPr="00495326">
        <w:rPr>
          <w:rFonts w:cs="Times New Roman"/>
          <w:sz w:val="22"/>
          <w:szCs w:val="22"/>
        </w:rPr>
        <w:t xml:space="preserve">three </w:t>
      </w:r>
      <w:r w:rsidR="009423A0" w:rsidRPr="00495326">
        <w:rPr>
          <w:rFonts w:cs="Times New Roman"/>
          <w:sz w:val="22"/>
          <w:szCs w:val="22"/>
        </w:rPr>
        <w:t xml:space="preserve">interconnected </w:t>
      </w:r>
      <w:r w:rsidR="00A851F8" w:rsidRPr="00495326">
        <w:rPr>
          <w:rFonts w:cs="Times New Roman"/>
          <w:sz w:val="22"/>
          <w:szCs w:val="22"/>
        </w:rPr>
        <w:t>groups w</w:t>
      </w:r>
      <w:r w:rsidR="0024624E" w:rsidRPr="00495326">
        <w:rPr>
          <w:rFonts w:cs="Times New Roman"/>
          <w:sz w:val="22"/>
          <w:szCs w:val="22"/>
        </w:rPr>
        <w:t xml:space="preserve">ere interviewed: specialized clinical nurses, </w:t>
      </w:r>
      <w:r w:rsidR="004B5503" w:rsidRPr="00495326">
        <w:rPr>
          <w:rFonts w:cs="Times New Roman"/>
          <w:sz w:val="22"/>
          <w:szCs w:val="22"/>
        </w:rPr>
        <w:t>clinical managers</w:t>
      </w:r>
      <w:r w:rsidR="001A05B4" w:rsidRPr="00495326">
        <w:rPr>
          <w:rFonts w:cs="Times New Roman"/>
          <w:sz w:val="22"/>
          <w:szCs w:val="22"/>
        </w:rPr>
        <w:t xml:space="preserve"> and </w:t>
      </w:r>
      <w:r w:rsidR="00FB0A9B" w:rsidRPr="00495326">
        <w:rPr>
          <w:rFonts w:cs="Times New Roman"/>
          <w:sz w:val="22"/>
          <w:szCs w:val="22"/>
        </w:rPr>
        <w:t xml:space="preserve">clinical </w:t>
      </w:r>
      <w:r w:rsidR="009705D6" w:rsidRPr="00495326">
        <w:rPr>
          <w:rFonts w:cs="Times New Roman"/>
          <w:sz w:val="22"/>
          <w:szCs w:val="22"/>
        </w:rPr>
        <w:t xml:space="preserve">nursing </w:t>
      </w:r>
      <w:r w:rsidR="00FB0A9B" w:rsidRPr="00495326">
        <w:rPr>
          <w:rFonts w:cs="Times New Roman"/>
          <w:sz w:val="22"/>
          <w:szCs w:val="22"/>
        </w:rPr>
        <w:t>educators</w:t>
      </w:r>
      <w:r w:rsidR="001A05B4" w:rsidRPr="00495326">
        <w:rPr>
          <w:rFonts w:cs="Times New Roman"/>
          <w:sz w:val="22"/>
          <w:szCs w:val="22"/>
        </w:rPr>
        <w:t>.</w:t>
      </w:r>
      <w:r w:rsidR="00AA38A7" w:rsidRPr="00495326">
        <w:rPr>
          <w:rFonts w:cs="Times New Roman"/>
          <w:sz w:val="22"/>
          <w:szCs w:val="22"/>
        </w:rPr>
        <w:t xml:space="preserve"> These </w:t>
      </w:r>
      <w:r w:rsidR="004D1488" w:rsidRPr="00495326">
        <w:rPr>
          <w:rFonts w:cs="Times New Roman"/>
          <w:sz w:val="22"/>
          <w:szCs w:val="22"/>
        </w:rPr>
        <w:t xml:space="preserve">professionals </w:t>
      </w:r>
      <w:r w:rsidR="00AA38A7" w:rsidRPr="00495326">
        <w:rPr>
          <w:rFonts w:cs="Times New Roman"/>
          <w:sz w:val="22"/>
          <w:szCs w:val="22"/>
        </w:rPr>
        <w:t xml:space="preserve">were largely recruited </w:t>
      </w:r>
      <w:r w:rsidR="0056246C" w:rsidRPr="00495326">
        <w:rPr>
          <w:rFonts w:cs="Times New Roman"/>
          <w:sz w:val="22"/>
          <w:szCs w:val="22"/>
        </w:rPr>
        <w:t xml:space="preserve">by their hospital </w:t>
      </w:r>
      <w:r w:rsidR="00AA38A7" w:rsidRPr="00495326">
        <w:rPr>
          <w:rFonts w:cs="Times New Roman"/>
          <w:sz w:val="22"/>
          <w:szCs w:val="22"/>
        </w:rPr>
        <w:t xml:space="preserve">based on their previous work experience as “basic” nurses and are recognized for their </w:t>
      </w:r>
      <w:r w:rsidRPr="00495326">
        <w:rPr>
          <w:rFonts w:cs="Times New Roman"/>
          <w:sz w:val="22"/>
          <w:szCs w:val="22"/>
        </w:rPr>
        <w:t xml:space="preserve">respective </w:t>
      </w:r>
      <w:r w:rsidR="00AA38A7" w:rsidRPr="00495326">
        <w:rPr>
          <w:rFonts w:cs="Times New Roman"/>
          <w:sz w:val="22"/>
          <w:szCs w:val="22"/>
        </w:rPr>
        <w:t>leadership</w:t>
      </w:r>
      <w:r w:rsidRPr="00495326">
        <w:rPr>
          <w:rFonts w:cs="Times New Roman"/>
          <w:sz w:val="22"/>
          <w:szCs w:val="22"/>
        </w:rPr>
        <w:t xml:space="preserve"> in their field</w:t>
      </w:r>
      <w:r w:rsidR="00AA38A7" w:rsidRPr="00495326">
        <w:rPr>
          <w:rFonts w:cs="Times New Roman"/>
          <w:sz w:val="22"/>
          <w:szCs w:val="22"/>
        </w:rPr>
        <w:t xml:space="preserve">. </w:t>
      </w:r>
      <w:r w:rsidR="00A13EFB" w:rsidRPr="00495326">
        <w:rPr>
          <w:rFonts w:cs="Times New Roman"/>
          <w:sz w:val="22"/>
          <w:szCs w:val="22"/>
        </w:rPr>
        <w:t xml:space="preserve">The particularity of their work is such that </w:t>
      </w:r>
      <w:r w:rsidR="00C22F26" w:rsidRPr="00495326">
        <w:rPr>
          <w:rFonts w:cs="Times New Roman"/>
          <w:sz w:val="22"/>
          <w:szCs w:val="22"/>
        </w:rPr>
        <w:t xml:space="preserve">these three categories of nurses assume </w:t>
      </w:r>
      <w:r w:rsidR="00C22F26" w:rsidRPr="00495326">
        <w:rPr>
          <w:rFonts w:cs="Times New Roman"/>
          <w:b/>
          <w:sz w:val="22"/>
          <w:szCs w:val="22"/>
        </w:rPr>
        <w:t>intermediary role</w:t>
      </w:r>
      <w:r w:rsidR="0015782A" w:rsidRPr="00495326">
        <w:rPr>
          <w:rFonts w:cs="Times New Roman"/>
          <w:b/>
          <w:sz w:val="22"/>
          <w:szCs w:val="22"/>
        </w:rPr>
        <w:t>s</w:t>
      </w:r>
      <w:r w:rsidR="00BD6268" w:rsidRPr="00495326">
        <w:rPr>
          <w:rFonts w:cs="Times New Roman"/>
          <w:sz w:val="22"/>
          <w:szCs w:val="22"/>
        </w:rPr>
        <w:t>;</w:t>
      </w:r>
      <w:r w:rsidR="00C22F26" w:rsidRPr="00495326">
        <w:rPr>
          <w:rFonts w:cs="Times New Roman"/>
          <w:sz w:val="22"/>
          <w:szCs w:val="22"/>
        </w:rPr>
        <w:t xml:space="preserve"> that is to say</w:t>
      </w:r>
      <w:r w:rsidR="00BD6268" w:rsidRPr="00495326">
        <w:rPr>
          <w:rFonts w:cs="Times New Roman"/>
          <w:sz w:val="22"/>
          <w:szCs w:val="22"/>
        </w:rPr>
        <w:t xml:space="preserve">, </w:t>
      </w:r>
      <w:r w:rsidR="00C22F26" w:rsidRPr="00495326">
        <w:rPr>
          <w:rFonts w:cs="Times New Roman"/>
          <w:sz w:val="22"/>
          <w:szCs w:val="22"/>
        </w:rPr>
        <w:t>they can be found between management solicitations and the personnel of the services of which they are a part.</w:t>
      </w:r>
      <w:r w:rsidR="009423A0" w:rsidRPr="00495326">
        <w:rPr>
          <w:rFonts w:cs="Times New Roman"/>
          <w:sz w:val="22"/>
          <w:szCs w:val="22"/>
        </w:rPr>
        <w:t xml:space="preserve">  These nurse-managers need to be always (or most of the time) “connected” (by email or by phone) to their workplace.  </w:t>
      </w:r>
      <w:r w:rsidR="00F91A14" w:rsidRPr="00495326">
        <w:rPr>
          <w:rFonts w:cs="Times New Roman"/>
          <w:sz w:val="22"/>
          <w:szCs w:val="22"/>
        </w:rPr>
        <w:t xml:space="preserve">That is one of the main </w:t>
      </w:r>
      <w:r w:rsidR="00F3087B" w:rsidRPr="00495326">
        <w:rPr>
          <w:rFonts w:cs="Times New Roman"/>
          <w:sz w:val="22"/>
          <w:szCs w:val="22"/>
        </w:rPr>
        <w:t>reasons</w:t>
      </w:r>
      <w:r w:rsidR="00F91A14" w:rsidRPr="00495326">
        <w:rPr>
          <w:rFonts w:cs="Times New Roman"/>
          <w:sz w:val="22"/>
          <w:szCs w:val="22"/>
        </w:rPr>
        <w:t xml:space="preserve"> why they use a smartphone.  </w:t>
      </w:r>
      <w:r w:rsidR="00F3087B" w:rsidRPr="00495326">
        <w:rPr>
          <w:rFonts w:cs="Times New Roman"/>
          <w:sz w:val="22"/>
          <w:szCs w:val="22"/>
        </w:rPr>
        <w:t xml:space="preserve">They are constantly connected to their smartphone, which makes us susceptible to responding essentially all the time (whether this be during regular work hours as well as outside of these </w:t>
      </w:r>
      <w:r w:rsidR="00F3087B" w:rsidRPr="00495326">
        <w:rPr>
          <w:rFonts w:cs="Times New Roman"/>
          <w:sz w:val="22"/>
          <w:szCs w:val="22"/>
        </w:rPr>
        <w:lastRenderedPageBreak/>
        <w:t>hours)</w:t>
      </w:r>
      <w:r w:rsidR="00F3087B" w:rsidRPr="00495326">
        <w:rPr>
          <w:rStyle w:val="FootnoteReference"/>
          <w:rFonts w:cs="Times New Roman"/>
          <w:sz w:val="22"/>
          <w:szCs w:val="22"/>
        </w:rPr>
        <w:footnoteReference w:id="2"/>
      </w:r>
      <w:r w:rsidR="00F3087B" w:rsidRPr="00495326">
        <w:rPr>
          <w:rFonts w:cs="Times New Roman"/>
          <w:sz w:val="22"/>
          <w:szCs w:val="22"/>
        </w:rPr>
        <w:t xml:space="preserve">. </w:t>
      </w:r>
      <w:r w:rsidR="009423A0" w:rsidRPr="00495326">
        <w:rPr>
          <w:rFonts w:cs="Times New Roman"/>
          <w:sz w:val="22"/>
          <w:szCs w:val="22"/>
        </w:rPr>
        <w:t>I</w:t>
      </w:r>
      <w:r w:rsidR="002A4893" w:rsidRPr="00495326">
        <w:rPr>
          <w:rFonts w:cs="Times New Roman"/>
          <w:sz w:val="22"/>
          <w:szCs w:val="22"/>
        </w:rPr>
        <w:t xml:space="preserve">n the frame of their daily work, </w:t>
      </w:r>
      <w:r w:rsidR="00F91A14" w:rsidRPr="00495326">
        <w:rPr>
          <w:rFonts w:cs="Times New Roman"/>
          <w:sz w:val="22"/>
          <w:szCs w:val="22"/>
        </w:rPr>
        <w:t xml:space="preserve">they have to </w:t>
      </w:r>
      <w:r w:rsidR="002A4893" w:rsidRPr="00495326">
        <w:rPr>
          <w:rFonts w:cs="Times New Roman"/>
          <w:sz w:val="22"/>
          <w:szCs w:val="22"/>
        </w:rPr>
        <w:t xml:space="preserve">support the nurses in the service environment who are taking care of patients. </w:t>
      </w:r>
      <w:r w:rsidR="008737BB" w:rsidRPr="00495326">
        <w:rPr>
          <w:rFonts w:cs="Times New Roman"/>
          <w:sz w:val="22"/>
          <w:szCs w:val="22"/>
        </w:rPr>
        <w:t xml:space="preserve">They also have the responsibility </w:t>
      </w:r>
      <w:r w:rsidR="003C1871" w:rsidRPr="00495326">
        <w:rPr>
          <w:rFonts w:cs="Times New Roman"/>
          <w:sz w:val="22"/>
          <w:szCs w:val="22"/>
        </w:rPr>
        <w:t>of</w:t>
      </w:r>
      <w:r w:rsidR="008737BB" w:rsidRPr="00495326">
        <w:rPr>
          <w:rFonts w:cs="Times New Roman"/>
          <w:sz w:val="22"/>
          <w:szCs w:val="22"/>
        </w:rPr>
        <w:t xml:space="preserve"> develop</w:t>
      </w:r>
      <w:r w:rsidR="003C1871" w:rsidRPr="00495326">
        <w:rPr>
          <w:rFonts w:cs="Times New Roman"/>
          <w:sz w:val="22"/>
          <w:szCs w:val="22"/>
        </w:rPr>
        <w:t>ing</w:t>
      </w:r>
      <w:r w:rsidR="008737BB" w:rsidRPr="00495326">
        <w:rPr>
          <w:rFonts w:cs="Times New Roman"/>
          <w:sz w:val="22"/>
          <w:szCs w:val="22"/>
        </w:rPr>
        <w:t xml:space="preserve"> training initiatives, </w:t>
      </w:r>
      <w:r w:rsidR="00000D0B" w:rsidRPr="00495326">
        <w:rPr>
          <w:rFonts w:cs="Times New Roman"/>
          <w:sz w:val="22"/>
          <w:szCs w:val="22"/>
        </w:rPr>
        <w:t>guides</w:t>
      </w:r>
      <w:r w:rsidR="009E6921" w:rsidRPr="00495326">
        <w:rPr>
          <w:rFonts w:cs="Times New Roman"/>
          <w:sz w:val="22"/>
          <w:szCs w:val="22"/>
        </w:rPr>
        <w:t xml:space="preserve"> and</w:t>
      </w:r>
      <w:r w:rsidR="00000D0B" w:rsidRPr="00495326">
        <w:rPr>
          <w:rFonts w:cs="Times New Roman"/>
          <w:sz w:val="22"/>
          <w:szCs w:val="22"/>
        </w:rPr>
        <w:t xml:space="preserve"> brochures for patients (cancer, diab</w:t>
      </w:r>
      <w:r w:rsidR="003C1871" w:rsidRPr="00495326">
        <w:rPr>
          <w:rFonts w:cs="Times New Roman"/>
          <w:sz w:val="22"/>
          <w:szCs w:val="22"/>
        </w:rPr>
        <w:t>etes, chronic illnesses</w:t>
      </w:r>
      <w:r w:rsidR="007653EC" w:rsidRPr="00495326">
        <w:rPr>
          <w:rFonts w:cs="Times New Roman"/>
          <w:sz w:val="22"/>
          <w:szCs w:val="22"/>
        </w:rPr>
        <w:t>, etc.</w:t>
      </w:r>
      <w:r w:rsidR="003C1871" w:rsidRPr="00495326">
        <w:rPr>
          <w:rFonts w:cs="Times New Roman"/>
          <w:sz w:val="22"/>
          <w:szCs w:val="22"/>
        </w:rPr>
        <w:t>)</w:t>
      </w:r>
      <w:r w:rsidR="009E6921" w:rsidRPr="00495326">
        <w:rPr>
          <w:rFonts w:cs="Times New Roman"/>
          <w:sz w:val="22"/>
          <w:szCs w:val="22"/>
        </w:rPr>
        <w:t xml:space="preserve"> and</w:t>
      </w:r>
      <w:r w:rsidR="003C1871" w:rsidRPr="00495326">
        <w:rPr>
          <w:rFonts w:cs="Times New Roman"/>
          <w:sz w:val="22"/>
          <w:szCs w:val="22"/>
        </w:rPr>
        <w:t xml:space="preserve"> creating</w:t>
      </w:r>
      <w:r w:rsidR="00000D0B" w:rsidRPr="00495326">
        <w:rPr>
          <w:rFonts w:cs="Times New Roman"/>
          <w:sz w:val="22"/>
          <w:szCs w:val="22"/>
        </w:rPr>
        <w:t xml:space="preserve"> demonstration materials and teaching tools. Moreover, they regularly accomplish an enormous amount of coordination between nurses, doctors, and sometimes surgeons. They must also coordinate </w:t>
      </w:r>
      <w:r w:rsidR="00EE5B6A" w:rsidRPr="00495326">
        <w:rPr>
          <w:rFonts w:cs="Times New Roman"/>
          <w:sz w:val="22"/>
          <w:szCs w:val="22"/>
        </w:rPr>
        <w:t xml:space="preserve">training to respond to the specific needs of their teams like training with respect to new materials. Thus, it is evident that their tasks are multiple and that they must unrelentingly listen to the needs of their teams. </w:t>
      </w:r>
    </w:p>
    <w:p w14:paraId="6BD3E19F" w14:textId="77777777" w:rsidR="001625C0" w:rsidRPr="00495326" w:rsidRDefault="001625C0" w:rsidP="00495326">
      <w:pPr>
        <w:jc w:val="both"/>
        <w:rPr>
          <w:rFonts w:cs="Times New Roman"/>
          <w:sz w:val="22"/>
          <w:szCs w:val="22"/>
        </w:rPr>
      </w:pPr>
    </w:p>
    <w:p w14:paraId="548685B6" w14:textId="79E3914C" w:rsidR="000B09C7" w:rsidRPr="00495326" w:rsidRDefault="003F678F" w:rsidP="00495326">
      <w:pPr>
        <w:jc w:val="both"/>
        <w:rPr>
          <w:rFonts w:cs="Times New Roman"/>
          <w:sz w:val="22"/>
          <w:szCs w:val="22"/>
        </w:rPr>
      </w:pPr>
      <w:r w:rsidRPr="00495326">
        <w:rPr>
          <w:rFonts w:cs="Times New Roman"/>
          <w:sz w:val="22"/>
          <w:szCs w:val="22"/>
        </w:rPr>
        <w:t xml:space="preserve">The selection criteria for the recruitment of nurses were the following. We </w:t>
      </w:r>
      <w:proofErr w:type="spellStart"/>
      <w:r w:rsidRPr="00495326">
        <w:rPr>
          <w:rFonts w:cs="Times New Roman"/>
          <w:sz w:val="22"/>
          <w:szCs w:val="22"/>
        </w:rPr>
        <w:t>endeavoured</w:t>
      </w:r>
      <w:proofErr w:type="spellEnd"/>
      <w:r w:rsidRPr="00495326">
        <w:rPr>
          <w:rFonts w:cs="Times New Roman"/>
          <w:sz w:val="22"/>
          <w:szCs w:val="22"/>
        </w:rPr>
        <w:t xml:space="preserve"> to meet with nurses who: 1) worked in an heavily technologized environment (the use of a </w:t>
      </w:r>
      <w:r w:rsidR="0056246C" w:rsidRPr="00495326">
        <w:rPr>
          <w:rFonts w:cs="Times New Roman"/>
          <w:sz w:val="22"/>
          <w:szCs w:val="22"/>
        </w:rPr>
        <w:t xml:space="preserve">smartphone </w:t>
      </w:r>
      <w:r w:rsidRPr="00495326">
        <w:rPr>
          <w:rFonts w:cs="Times New Roman"/>
          <w:sz w:val="22"/>
          <w:szCs w:val="22"/>
        </w:rPr>
        <w:t xml:space="preserve">and/or pager and/or information system and/or </w:t>
      </w:r>
      <w:r w:rsidR="00E4519B" w:rsidRPr="00495326">
        <w:rPr>
          <w:rFonts w:cs="Times New Roman"/>
          <w:sz w:val="22"/>
          <w:szCs w:val="22"/>
        </w:rPr>
        <w:t>email</w:t>
      </w:r>
      <w:r w:rsidRPr="00495326">
        <w:rPr>
          <w:rFonts w:cs="Times New Roman"/>
          <w:sz w:val="22"/>
          <w:szCs w:val="22"/>
        </w:rPr>
        <w:t>, etc., on a regular basis)</w:t>
      </w:r>
      <w:r w:rsidR="0028600A" w:rsidRPr="00495326">
        <w:rPr>
          <w:rFonts w:cs="Times New Roman"/>
          <w:sz w:val="22"/>
          <w:szCs w:val="22"/>
        </w:rPr>
        <w:t xml:space="preserve">; </w:t>
      </w:r>
      <w:r w:rsidR="000B09C7" w:rsidRPr="00495326">
        <w:rPr>
          <w:rFonts w:cs="Times New Roman"/>
          <w:sz w:val="22"/>
          <w:szCs w:val="22"/>
        </w:rPr>
        <w:t>2</w:t>
      </w:r>
      <w:r w:rsidR="00F74C77" w:rsidRPr="00495326">
        <w:rPr>
          <w:rFonts w:cs="Times New Roman"/>
          <w:sz w:val="22"/>
          <w:szCs w:val="22"/>
        </w:rPr>
        <w:t xml:space="preserve">) work in a stressful environment, sometimes under pressure; </w:t>
      </w:r>
      <w:r w:rsidR="000B09C7" w:rsidRPr="00495326">
        <w:rPr>
          <w:rFonts w:cs="Times New Roman"/>
          <w:sz w:val="22"/>
          <w:szCs w:val="22"/>
        </w:rPr>
        <w:t xml:space="preserve">3) are sometimes on call outside their normal working hours (i.e. need to address different requests when at home [evening, overnight, weekends, etc.]); </w:t>
      </w:r>
      <w:r w:rsidR="00F74C77" w:rsidRPr="00495326">
        <w:rPr>
          <w:rFonts w:cs="Times New Roman"/>
          <w:sz w:val="22"/>
          <w:szCs w:val="22"/>
        </w:rPr>
        <w:t xml:space="preserve">and 4) work in an environment where interruptions, unforeseen and unexpected, are frequent. </w:t>
      </w:r>
      <w:r w:rsidR="000B09C7" w:rsidRPr="00495326">
        <w:rPr>
          <w:rFonts w:cs="Times New Roman"/>
          <w:sz w:val="22"/>
          <w:szCs w:val="22"/>
        </w:rPr>
        <w:t xml:space="preserve"> The interviews were recorded and then transcribed before a t</w:t>
      </w:r>
      <w:r w:rsidR="00EB2998" w:rsidRPr="00495326">
        <w:rPr>
          <w:rFonts w:cs="Times New Roman"/>
          <w:sz w:val="22"/>
          <w:szCs w:val="22"/>
        </w:rPr>
        <w:t xml:space="preserve">hematic analysis </w:t>
      </w:r>
      <w:r w:rsidR="000B09C7" w:rsidRPr="00495326">
        <w:rPr>
          <w:rFonts w:cs="Times New Roman"/>
          <w:sz w:val="22"/>
          <w:szCs w:val="22"/>
        </w:rPr>
        <w:t>was done.</w:t>
      </w:r>
    </w:p>
    <w:p w14:paraId="4485C434" w14:textId="77777777" w:rsidR="00F60328" w:rsidRPr="00495326" w:rsidRDefault="00F60328" w:rsidP="00495326">
      <w:pPr>
        <w:jc w:val="both"/>
        <w:rPr>
          <w:rFonts w:cs="Times New Roman"/>
          <w:sz w:val="22"/>
          <w:szCs w:val="22"/>
        </w:rPr>
      </w:pPr>
    </w:p>
    <w:p w14:paraId="5AC4CF5D" w14:textId="0B8A6EC8" w:rsidR="00F60328" w:rsidRPr="00495326" w:rsidRDefault="007E7264" w:rsidP="00495326">
      <w:pPr>
        <w:jc w:val="both"/>
        <w:rPr>
          <w:rFonts w:cs="Times New Roman"/>
          <w:b/>
          <w:sz w:val="22"/>
          <w:szCs w:val="22"/>
        </w:rPr>
      </w:pPr>
      <w:r w:rsidRPr="00495326">
        <w:rPr>
          <w:rFonts w:cs="Times New Roman"/>
          <w:b/>
          <w:sz w:val="22"/>
          <w:szCs w:val="22"/>
        </w:rPr>
        <w:t>Key Testimonies</w:t>
      </w:r>
      <w:r w:rsidR="00E149AD" w:rsidRPr="00495326">
        <w:rPr>
          <w:rStyle w:val="FootnoteReference"/>
          <w:rFonts w:cs="Times New Roman"/>
          <w:b/>
          <w:sz w:val="22"/>
          <w:szCs w:val="22"/>
        </w:rPr>
        <w:footnoteReference w:id="3"/>
      </w:r>
    </w:p>
    <w:p w14:paraId="4B5416C6" w14:textId="77777777" w:rsidR="00F60328" w:rsidRPr="00495326" w:rsidRDefault="00F60328" w:rsidP="00495326">
      <w:pPr>
        <w:jc w:val="both"/>
        <w:rPr>
          <w:rFonts w:cs="Times New Roman"/>
          <w:sz w:val="22"/>
          <w:szCs w:val="22"/>
        </w:rPr>
      </w:pPr>
    </w:p>
    <w:p w14:paraId="02789710" w14:textId="3705A687" w:rsidR="00F60328" w:rsidRPr="00495326" w:rsidRDefault="00681FFA" w:rsidP="00495326">
      <w:pPr>
        <w:jc w:val="both"/>
        <w:rPr>
          <w:rFonts w:cs="Times New Roman"/>
          <w:sz w:val="22"/>
          <w:szCs w:val="22"/>
        </w:rPr>
      </w:pPr>
      <w:r w:rsidRPr="00495326">
        <w:rPr>
          <w:rFonts w:cs="Times New Roman"/>
          <w:sz w:val="22"/>
          <w:szCs w:val="22"/>
        </w:rPr>
        <w:t>Presented here are a select</w:t>
      </w:r>
      <w:r w:rsidR="00CF751B" w:rsidRPr="00495326">
        <w:rPr>
          <w:rFonts w:cs="Times New Roman"/>
          <w:sz w:val="22"/>
          <w:szCs w:val="22"/>
        </w:rPr>
        <w:t xml:space="preserve"> number of </w:t>
      </w:r>
      <w:r w:rsidRPr="00495326">
        <w:rPr>
          <w:rFonts w:cs="Times New Roman"/>
          <w:sz w:val="22"/>
          <w:szCs w:val="22"/>
        </w:rPr>
        <w:t xml:space="preserve">key </w:t>
      </w:r>
      <w:r w:rsidR="00CF751B" w:rsidRPr="00495326">
        <w:rPr>
          <w:rFonts w:cs="Times New Roman"/>
          <w:sz w:val="22"/>
          <w:szCs w:val="22"/>
        </w:rPr>
        <w:t>testimonies</w:t>
      </w:r>
      <w:r w:rsidRPr="00495326">
        <w:rPr>
          <w:rFonts w:cs="Times New Roman"/>
          <w:sz w:val="22"/>
          <w:szCs w:val="22"/>
        </w:rPr>
        <w:t xml:space="preserve"> </w:t>
      </w:r>
      <w:r w:rsidR="00FC511B" w:rsidRPr="00495326">
        <w:rPr>
          <w:rFonts w:cs="Times New Roman"/>
          <w:sz w:val="22"/>
          <w:szCs w:val="22"/>
        </w:rPr>
        <w:t xml:space="preserve">by which the nurses we interviewed </w:t>
      </w:r>
      <w:r w:rsidR="00576122" w:rsidRPr="00495326">
        <w:rPr>
          <w:rFonts w:cs="Times New Roman"/>
          <w:sz w:val="22"/>
          <w:szCs w:val="22"/>
        </w:rPr>
        <w:t>explain</w:t>
      </w:r>
      <w:r w:rsidR="00FC511B" w:rsidRPr="00495326">
        <w:rPr>
          <w:rFonts w:cs="Times New Roman"/>
          <w:sz w:val="22"/>
          <w:szCs w:val="22"/>
        </w:rPr>
        <w:t xml:space="preserve"> the nature of their job (of their profession) and the daily pressures they are confronted with. We put emphasis on the challenges raised by these multiple pressures from the point of view of their practice, foc</w:t>
      </w:r>
      <w:r w:rsidR="0056246C" w:rsidRPr="00495326">
        <w:rPr>
          <w:rFonts w:cs="Times New Roman"/>
          <w:sz w:val="22"/>
          <w:szCs w:val="22"/>
        </w:rPr>
        <w:t xml:space="preserve">using </w:t>
      </w:r>
      <w:r w:rsidR="00FC511B" w:rsidRPr="00495326">
        <w:rPr>
          <w:rFonts w:cs="Times New Roman"/>
          <w:sz w:val="22"/>
          <w:szCs w:val="22"/>
        </w:rPr>
        <w:t xml:space="preserve">our attention on the </w:t>
      </w:r>
      <w:r w:rsidR="008F32C0" w:rsidRPr="00495326">
        <w:rPr>
          <w:rFonts w:cs="Times New Roman"/>
          <w:sz w:val="22"/>
          <w:szCs w:val="22"/>
        </w:rPr>
        <w:t>ways</w:t>
      </w:r>
      <w:r w:rsidR="00FC511B" w:rsidRPr="00495326">
        <w:rPr>
          <w:rFonts w:cs="Times New Roman"/>
          <w:sz w:val="22"/>
          <w:szCs w:val="22"/>
        </w:rPr>
        <w:t xml:space="preserve"> in which they </w:t>
      </w:r>
      <w:r w:rsidR="00531247" w:rsidRPr="00495326">
        <w:rPr>
          <w:rFonts w:cs="Times New Roman"/>
          <w:sz w:val="22"/>
          <w:szCs w:val="22"/>
        </w:rPr>
        <w:t>can</w:t>
      </w:r>
      <w:r w:rsidR="00FC511B" w:rsidRPr="00495326">
        <w:rPr>
          <w:rFonts w:cs="Times New Roman"/>
          <w:sz w:val="22"/>
          <w:szCs w:val="22"/>
        </w:rPr>
        <w:t xml:space="preserve"> (or </w:t>
      </w:r>
      <w:r w:rsidR="00531247" w:rsidRPr="00495326">
        <w:rPr>
          <w:rFonts w:cs="Times New Roman"/>
          <w:sz w:val="22"/>
          <w:szCs w:val="22"/>
        </w:rPr>
        <w:t>can</w:t>
      </w:r>
      <w:r w:rsidR="00583A8F" w:rsidRPr="00495326">
        <w:rPr>
          <w:rFonts w:cs="Times New Roman"/>
          <w:sz w:val="22"/>
          <w:szCs w:val="22"/>
        </w:rPr>
        <w:t>not) put</w:t>
      </w:r>
      <w:r w:rsidR="00FC511B" w:rsidRPr="00495326">
        <w:rPr>
          <w:rFonts w:cs="Times New Roman"/>
          <w:sz w:val="22"/>
          <w:szCs w:val="22"/>
        </w:rPr>
        <w:t xml:space="preserve"> themselves forward to escape.</w:t>
      </w:r>
      <w:r w:rsidR="00754B3C" w:rsidRPr="00495326">
        <w:rPr>
          <w:rStyle w:val="FootnoteReference"/>
          <w:rFonts w:cs="Times New Roman"/>
          <w:sz w:val="22"/>
          <w:szCs w:val="22"/>
        </w:rPr>
        <w:footnoteReference w:id="4"/>
      </w:r>
      <w:r w:rsidR="00FC511B" w:rsidRPr="00495326">
        <w:rPr>
          <w:rFonts w:cs="Times New Roman"/>
          <w:sz w:val="22"/>
          <w:szCs w:val="22"/>
        </w:rPr>
        <w:t xml:space="preserve"> </w:t>
      </w:r>
      <w:r w:rsidRPr="00495326">
        <w:rPr>
          <w:rFonts w:cs="Times New Roman"/>
          <w:sz w:val="22"/>
          <w:szCs w:val="22"/>
        </w:rPr>
        <w:t xml:space="preserve"> </w:t>
      </w:r>
      <w:r w:rsidR="00CF751B" w:rsidRPr="00495326">
        <w:rPr>
          <w:rFonts w:cs="Times New Roman"/>
          <w:sz w:val="22"/>
          <w:szCs w:val="22"/>
        </w:rPr>
        <w:t xml:space="preserve"> </w:t>
      </w:r>
    </w:p>
    <w:p w14:paraId="41BE1695" w14:textId="77777777" w:rsidR="001A7244" w:rsidRPr="00495326" w:rsidRDefault="001A7244" w:rsidP="00495326">
      <w:pPr>
        <w:jc w:val="both"/>
        <w:rPr>
          <w:rFonts w:cs="Times New Roman"/>
          <w:sz w:val="22"/>
          <w:szCs w:val="22"/>
        </w:rPr>
      </w:pPr>
    </w:p>
    <w:p w14:paraId="63238563" w14:textId="027359DB" w:rsidR="00555B5E" w:rsidRPr="00495326" w:rsidRDefault="00555B5E" w:rsidP="00495326">
      <w:pPr>
        <w:jc w:val="both"/>
        <w:rPr>
          <w:rFonts w:cs="Times New Roman"/>
          <w:i/>
          <w:sz w:val="22"/>
          <w:szCs w:val="22"/>
        </w:rPr>
      </w:pPr>
      <w:r w:rsidRPr="00495326">
        <w:rPr>
          <w:rFonts w:cs="Times New Roman"/>
          <w:i/>
          <w:sz w:val="22"/>
          <w:szCs w:val="22"/>
        </w:rPr>
        <w:t xml:space="preserve">The </w:t>
      </w:r>
      <w:r w:rsidR="00E46540" w:rsidRPr="00495326">
        <w:rPr>
          <w:rFonts w:cs="Times New Roman"/>
          <w:i/>
          <w:sz w:val="22"/>
          <w:szCs w:val="22"/>
        </w:rPr>
        <w:t>“Physical</w:t>
      </w:r>
      <w:r w:rsidR="009E6921" w:rsidRPr="00495326">
        <w:rPr>
          <w:rFonts w:cs="Times New Roman"/>
          <w:i/>
          <w:sz w:val="22"/>
          <w:szCs w:val="22"/>
        </w:rPr>
        <w:t xml:space="preserve"> requirements”</w:t>
      </w:r>
    </w:p>
    <w:p w14:paraId="180FDBFA" w14:textId="77777777" w:rsidR="00555B5E" w:rsidRPr="00495326" w:rsidRDefault="00555B5E" w:rsidP="00495326">
      <w:pPr>
        <w:jc w:val="both"/>
        <w:rPr>
          <w:rFonts w:cs="Times New Roman"/>
          <w:sz w:val="22"/>
          <w:szCs w:val="22"/>
        </w:rPr>
      </w:pPr>
    </w:p>
    <w:p w14:paraId="13CB01FC" w14:textId="7F56E5E8" w:rsidR="00A15719" w:rsidRPr="00495326" w:rsidRDefault="00555B5E" w:rsidP="00495326">
      <w:pPr>
        <w:jc w:val="both"/>
        <w:rPr>
          <w:rFonts w:cs="Times New Roman"/>
          <w:sz w:val="22"/>
          <w:szCs w:val="22"/>
        </w:rPr>
      </w:pPr>
      <w:r w:rsidRPr="00495326">
        <w:rPr>
          <w:rFonts w:cs="Times New Roman"/>
          <w:sz w:val="22"/>
          <w:szCs w:val="22"/>
        </w:rPr>
        <w:t>In a text published recently (</w:t>
      </w:r>
      <w:r w:rsidR="00B05594" w:rsidRPr="00495326">
        <w:rPr>
          <w:rFonts w:cs="Times New Roman"/>
          <w:sz w:val="22"/>
          <w:szCs w:val="22"/>
        </w:rPr>
        <w:t>Anonymous Reference</w:t>
      </w:r>
      <w:r w:rsidRPr="00495326">
        <w:rPr>
          <w:rFonts w:cs="Times New Roman"/>
          <w:sz w:val="22"/>
          <w:szCs w:val="22"/>
        </w:rPr>
        <w:t>)</w:t>
      </w:r>
      <w:r w:rsidR="0068512C" w:rsidRPr="00495326">
        <w:rPr>
          <w:rFonts w:cs="Times New Roman"/>
          <w:sz w:val="22"/>
          <w:szCs w:val="22"/>
        </w:rPr>
        <w:t xml:space="preserve">, we illustrated the extent to which the </w:t>
      </w:r>
      <w:r w:rsidR="00463128" w:rsidRPr="00495326">
        <w:rPr>
          <w:rFonts w:cs="Times New Roman"/>
          <w:sz w:val="22"/>
          <w:szCs w:val="22"/>
        </w:rPr>
        <w:t xml:space="preserve">nurse-managers </w:t>
      </w:r>
      <w:r w:rsidR="0068512C" w:rsidRPr="00495326">
        <w:rPr>
          <w:rFonts w:cs="Times New Roman"/>
          <w:sz w:val="22"/>
          <w:szCs w:val="22"/>
        </w:rPr>
        <w:t xml:space="preserve">we encountered were “connected” to their various technological devices (particularly their mobile phone, a </w:t>
      </w:r>
      <w:r w:rsidR="0068512C" w:rsidRPr="00495326">
        <w:rPr>
          <w:rFonts w:cs="Times New Roman"/>
          <w:i/>
          <w:sz w:val="22"/>
          <w:szCs w:val="22"/>
        </w:rPr>
        <w:t>Blackberry</w:t>
      </w:r>
      <w:r w:rsidR="0068512C" w:rsidRPr="00495326">
        <w:rPr>
          <w:rFonts w:cs="Times New Roman"/>
          <w:sz w:val="22"/>
          <w:szCs w:val="22"/>
        </w:rPr>
        <w:t xml:space="preserve">). </w:t>
      </w:r>
      <w:r w:rsidR="005463C9" w:rsidRPr="00495326">
        <w:rPr>
          <w:rFonts w:cs="Times New Roman"/>
          <w:sz w:val="22"/>
          <w:szCs w:val="22"/>
        </w:rPr>
        <w:t>They use them firstly for exchanging information (files, requests, follow-ups, etc.) but also to communicate with their colleagues in a</w:t>
      </w:r>
      <w:r w:rsidR="00ED20CA" w:rsidRPr="00495326">
        <w:rPr>
          <w:rFonts w:cs="Times New Roman"/>
          <w:sz w:val="22"/>
          <w:szCs w:val="22"/>
        </w:rPr>
        <w:t>n</w:t>
      </w:r>
      <w:r w:rsidR="005463C9" w:rsidRPr="00495326">
        <w:rPr>
          <w:rFonts w:cs="Times New Roman"/>
          <w:sz w:val="22"/>
          <w:szCs w:val="22"/>
        </w:rPr>
        <w:t xml:space="preserve"> effort </w:t>
      </w:r>
      <w:r w:rsidR="009A21C1" w:rsidRPr="00495326">
        <w:rPr>
          <w:rFonts w:cs="Times New Roman"/>
          <w:sz w:val="22"/>
          <w:szCs w:val="22"/>
        </w:rPr>
        <w:t xml:space="preserve">to effectuate a </w:t>
      </w:r>
      <w:r w:rsidR="00ED20CA" w:rsidRPr="00495326">
        <w:rPr>
          <w:rFonts w:cs="Times New Roman"/>
          <w:sz w:val="22"/>
          <w:szCs w:val="22"/>
        </w:rPr>
        <w:t xml:space="preserve">more </w:t>
      </w:r>
      <w:r w:rsidR="005463C9" w:rsidRPr="00495326">
        <w:rPr>
          <w:rFonts w:cs="Times New Roman"/>
          <w:sz w:val="22"/>
          <w:szCs w:val="22"/>
        </w:rPr>
        <w:t>global coordination of tasks within the hospital.</w:t>
      </w:r>
      <w:r w:rsidR="00F67B5A" w:rsidRPr="00495326">
        <w:rPr>
          <w:rFonts w:cs="Times New Roman"/>
          <w:sz w:val="22"/>
          <w:szCs w:val="22"/>
        </w:rPr>
        <w:t xml:space="preserve"> </w:t>
      </w:r>
      <w:r w:rsidR="00E844E6" w:rsidRPr="00495326">
        <w:rPr>
          <w:rFonts w:cs="Times New Roman"/>
          <w:sz w:val="22"/>
          <w:szCs w:val="22"/>
        </w:rPr>
        <w:t xml:space="preserve">Thus, it is </w:t>
      </w:r>
      <w:r w:rsidR="00463128" w:rsidRPr="00495326">
        <w:rPr>
          <w:rFonts w:cs="Times New Roman"/>
          <w:sz w:val="22"/>
          <w:szCs w:val="22"/>
        </w:rPr>
        <w:t xml:space="preserve">nurse-managers </w:t>
      </w:r>
      <w:r w:rsidR="00E844E6" w:rsidRPr="00495326">
        <w:rPr>
          <w:rFonts w:cs="Times New Roman"/>
          <w:sz w:val="22"/>
          <w:szCs w:val="22"/>
        </w:rPr>
        <w:t xml:space="preserve">who experience many solicitations, most notably due to their functions within the </w:t>
      </w:r>
      <w:r w:rsidR="007653EC" w:rsidRPr="00495326">
        <w:rPr>
          <w:rFonts w:cs="Times New Roman"/>
          <w:sz w:val="22"/>
          <w:szCs w:val="22"/>
        </w:rPr>
        <w:t>organization in which they work</w:t>
      </w:r>
      <w:r w:rsidR="00E844E6" w:rsidRPr="00495326">
        <w:rPr>
          <w:rFonts w:cs="Times New Roman"/>
          <w:sz w:val="22"/>
          <w:szCs w:val="22"/>
        </w:rPr>
        <w:t xml:space="preserve">. This also </w:t>
      </w:r>
      <w:r w:rsidR="000B7F14" w:rsidRPr="00495326">
        <w:rPr>
          <w:rFonts w:cs="Times New Roman"/>
          <w:sz w:val="22"/>
          <w:szCs w:val="22"/>
        </w:rPr>
        <w:t>requires</w:t>
      </w:r>
      <w:r w:rsidR="00E844E6" w:rsidRPr="00495326">
        <w:rPr>
          <w:rFonts w:cs="Times New Roman"/>
          <w:sz w:val="22"/>
          <w:szCs w:val="22"/>
        </w:rPr>
        <w:t xml:space="preserve"> them to check their </w:t>
      </w:r>
      <w:r w:rsidR="00E4519B" w:rsidRPr="00495326">
        <w:rPr>
          <w:rFonts w:cs="Times New Roman"/>
          <w:sz w:val="22"/>
          <w:szCs w:val="22"/>
        </w:rPr>
        <w:t>email</w:t>
      </w:r>
      <w:r w:rsidR="00E844E6" w:rsidRPr="00495326">
        <w:rPr>
          <w:rFonts w:cs="Times New Roman"/>
          <w:sz w:val="22"/>
          <w:szCs w:val="22"/>
        </w:rPr>
        <w:t xml:space="preserve">s frequently outside of the hospital (weeknights or weekends, thus even when they are “theoretically” on break). They specified to us that their work required that they remain vigilant, </w:t>
      </w:r>
      <w:r w:rsidR="00974C6F" w:rsidRPr="00495326">
        <w:rPr>
          <w:rFonts w:cs="Times New Roman"/>
          <w:sz w:val="22"/>
          <w:szCs w:val="22"/>
        </w:rPr>
        <w:t xml:space="preserve">reactive, and always ready to intervene in situations such as those where they must address unforeseen circumstances related to their patients or other nurses for whom they are responsible. </w:t>
      </w:r>
      <w:r w:rsidR="00A83049" w:rsidRPr="00495326">
        <w:rPr>
          <w:rFonts w:cs="Times New Roman"/>
          <w:sz w:val="22"/>
          <w:szCs w:val="22"/>
        </w:rPr>
        <w:t xml:space="preserve">Of course, in such a context, marked very regularly by overwork, nurses are forced to work in </w:t>
      </w:r>
      <w:r w:rsidR="00A83049" w:rsidRPr="00495326">
        <w:rPr>
          <w:rFonts w:cs="Times New Roman"/>
          <w:sz w:val="22"/>
          <w:szCs w:val="22"/>
        </w:rPr>
        <w:lastRenderedPageBreak/>
        <w:t xml:space="preserve">“multi-tasking” mode. </w:t>
      </w:r>
      <w:r w:rsidR="00FE6E4B" w:rsidRPr="00495326">
        <w:rPr>
          <w:rFonts w:cs="Times New Roman"/>
          <w:sz w:val="22"/>
          <w:szCs w:val="22"/>
        </w:rPr>
        <w:t xml:space="preserve">This explains the fact that they are often selected, upstream, depending on a number of key skills and </w:t>
      </w:r>
      <w:r w:rsidR="00E97764" w:rsidRPr="00495326">
        <w:rPr>
          <w:rFonts w:cs="Times New Roman"/>
          <w:sz w:val="22"/>
          <w:szCs w:val="22"/>
        </w:rPr>
        <w:t>competencies that</w:t>
      </w:r>
      <w:r w:rsidR="00FE6E4B" w:rsidRPr="00495326">
        <w:rPr>
          <w:rFonts w:cs="Times New Roman"/>
          <w:sz w:val="22"/>
          <w:szCs w:val="22"/>
        </w:rPr>
        <w:t xml:space="preserve"> they must have. </w:t>
      </w:r>
      <w:r w:rsidR="004F46A8" w:rsidRPr="00495326">
        <w:rPr>
          <w:rFonts w:cs="Times New Roman"/>
          <w:sz w:val="22"/>
          <w:szCs w:val="22"/>
        </w:rPr>
        <w:t xml:space="preserve">This is </w:t>
      </w:r>
      <w:r w:rsidR="00604AAF" w:rsidRPr="00495326">
        <w:rPr>
          <w:rFonts w:cs="Times New Roman"/>
          <w:sz w:val="22"/>
          <w:szCs w:val="22"/>
        </w:rPr>
        <w:t xml:space="preserve">particularly </w:t>
      </w:r>
      <w:r w:rsidR="004F46A8" w:rsidRPr="00495326">
        <w:rPr>
          <w:rFonts w:cs="Times New Roman"/>
          <w:sz w:val="22"/>
          <w:szCs w:val="22"/>
        </w:rPr>
        <w:t xml:space="preserve">true for </w:t>
      </w:r>
      <w:r w:rsidR="00167C43" w:rsidRPr="00495326">
        <w:rPr>
          <w:rFonts w:cs="Times New Roman"/>
          <w:sz w:val="22"/>
          <w:szCs w:val="22"/>
        </w:rPr>
        <w:t>the</w:t>
      </w:r>
      <w:r w:rsidR="004F46A8" w:rsidRPr="00495326">
        <w:rPr>
          <w:rFonts w:cs="Times New Roman"/>
          <w:sz w:val="22"/>
          <w:szCs w:val="22"/>
        </w:rPr>
        <w:t xml:space="preserve"> </w:t>
      </w:r>
      <w:r w:rsidR="00463128" w:rsidRPr="00495326">
        <w:rPr>
          <w:rFonts w:cs="Times New Roman"/>
          <w:sz w:val="22"/>
          <w:szCs w:val="22"/>
        </w:rPr>
        <w:t>nurse-managers</w:t>
      </w:r>
      <w:r w:rsidR="004F46A8" w:rsidRPr="00495326">
        <w:rPr>
          <w:rFonts w:cs="Times New Roman"/>
          <w:sz w:val="22"/>
          <w:szCs w:val="22"/>
        </w:rPr>
        <w:t xml:space="preserve"> </w:t>
      </w:r>
      <w:r w:rsidR="00167519" w:rsidRPr="00495326">
        <w:rPr>
          <w:rFonts w:cs="Times New Roman"/>
          <w:sz w:val="22"/>
          <w:szCs w:val="22"/>
        </w:rPr>
        <w:t>with whom we met</w:t>
      </w:r>
      <w:r w:rsidR="004F46A8" w:rsidRPr="00495326">
        <w:rPr>
          <w:rFonts w:cs="Times New Roman"/>
          <w:sz w:val="22"/>
          <w:szCs w:val="22"/>
        </w:rPr>
        <w:t xml:space="preserve">. Firstly, as one </w:t>
      </w:r>
      <w:r w:rsidR="00463128" w:rsidRPr="00495326">
        <w:rPr>
          <w:rFonts w:cs="Times New Roman"/>
          <w:sz w:val="22"/>
          <w:szCs w:val="22"/>
        </w:rPr>
        <w:t>i</w:t>
      </w:r>
      <w:r w:rsidR="004F46A8" w:rsidRPr="00495326">
        <w:rPr>
          <w:rFonts w:cs="Times New Roman"/>
          <w:sz w:val="22"/>
          <w:szCs w:val="22"/>
        </w:rPr>
        <w:t xml:space="preserve">ndicates, “you must be in good health” [Nurse </w:t>
      </w:r>
      <w:r w:rsidR="005E370C" w:rsidRPr="00495326">
        <w:rPr>
          <w:rFonts w:cs="Times New Roman"/>
          <w:sz w:val="22"/>
          <w:szCs w:val="22"/>
        </w:rPr>
        <w:t>#</w:t>
      </w:r>
      <w:r w:rsidR="004F46A8" w:rsidRPr="00495326">
        <w:rPr>
          <w:rFonts w:cs="Times New Roman"/>
          <w:sz w:val="22"/>
          <w:szCs w:val="22"/>
        </w:rPr>
        <w:t xml:space="preserve"> 7].</w:t>
      </w:r>
      <w:r w:rsidR="00A15719" w:rsidRPr="00495326">
        <w:rPr>
          <w:rFonts w:cs="Times New Roman"/>
          <w:sz w:val="22"/>
          <w:szCs w:val="22"/>
        </w:rPr>
        <w:t xml:space="preserve"> Next, as another nurse indicates, you must be capable of adapting to situations that change rapidly:</w:t>
      </w:r>
    </w:p>
    <w:p w14:paraId="220B68EA" w14:textId="77777777" w:rsidR="00A15719" w:rsidRPr="00495326" w:rsidRDefault="00A15719" w:rsidP="00495326">
      <w:pPr>
        <w:jc w:val="both"/>
        <w:rPr>
          <w:rFonts w:cs="Times New Roman"/>
          <w:sz w:val="22"/>
          <w:szCs w:val="22"/>
        </w:rPr>
      </w:pPr>
    </w:p>
    <w:p w14:paraId="240FC54A" w14:textId="4097C42B" w:rsidR="00A15719" w:rsidRPr="00495326" w:rsidRDefault="00A15719" w:rsidP="00495326">
      <w:pPr>
        <w:ind w:left="720"/>
        <w:jc w:val="both"/>
        <w:rPr>
          <w:rFonts w:cs="Times New Roman"/>
          <w:sz w:val="22"/>
          <w:szCs w:val="22"/>
        </w:rPr>
      </w:pPr>
      <w:r w:rsidRPr="00495326">
        <w:rPr>
          <w:rFonts w:cs="Times New Roman"/>
          <w:sz w:val="22"/>
          <w:szCs w:val="22"/>
        </w:rPr>
        <w:t>“</w:t>
      </w:r>
      <w:r w:rsidRPr="00495326">
        <w:rPr>
          <w:rFonts w:cs="Times New Roman"/>
          <w:i/>
          <w:sz w:val="22"/>
          <w:szCs w:val="22"/>
        </w:rPr>
        <w:t>You must be capable of adapting to change, to rapid management, to critical management.</w:t>
      </w:r>
      <w:r w:rsidRPr="00495326">
        <w:rPr>
          <w:rFonts w:cs="Times New Roman"/>
          <w:sz w:val="22"/>
          <w:szCs w:val="22"/>
        </w:rPr>
        <w:t xml:space="preserve">” [Nurse </w:t>
      </w:r>
      <w:r w:rsidR="005E370C" w:rsidRPr="00495326">
        <w:rPr>
          <w:rFonts w:cs="Times New Roman"/>
          <w:sz w:val="22"/>
          <w:szCs w:val="22"/>
        </w:rPr>
        <w:t>#</w:t>
      </w:r>
      <w:r w:rsidRPr="00495326">
        <w:rPr>
          <w:rFonts w:cs="Times New Roman"/>
          <w:sz w:val="22"/>
          <w:szCs w:val="22"/>
        </w:rPr>
        <w:t xml:space="preserve"> 1]</w:t>
      </w:r>
      <w:r w:rsidR="00695842" w:rsidRPr="00495326">
        <w:rPr>
          <w:rFonts w:cs="Times New Roman"/>
          <w:sz w:val="22"/>
          <w:szCs w:val="22"/>
        </w:rPr>
        <w:t>.</w:t>
      </w:r>
    </w:p>
    <w:p w14:paraId="6B11E424" w14:textId="77777777" w:rsidR="00A15719" w:rsidRPr="00495326" w:rsidRDefault="00A15719" w:rsidP="00495326">
      <w:pPr>
        <w:jc w:val="both"/>
        <w:rPr>
          <w:rFonts w:cs="Times New Roman"/>
          <w:sz w:val="22"/>
          <w:szCs w:val="22"/>
        </w:rPr>
      </w:pPr>
    </w:p>
    <w:p w14:paraId="264342B6" w14:textId="100785C8" w:rsidR="00695842" w:rsidRPr="00495326" w:rsidRDefault="00A15719" w:rsidP="00495326">
      <w:pPr>
        <w:jc w:val="both"/>
        <w:rPr>
          <w:rFonts w:cs="Times New Roman"/>
          <w:sz w:val="22"/>
          <w:szCs w:val="22"/>
        </w:rPr>
      </w:pPr>
      <w:r w:rsidRPr="00495326">
        <w:rPr>
          <w:rFonts w:cs="Times New Roman"/>
          <w:sz w:val="22"/>
          <w:szCs w:val="22"/>
        </w:rPr>
        <w:t xml:space="preserve">Indeed, in the daily work of </w:t>
      </w:r>
      <w:r w:rsidR="00463128" w:rsidRPr="00495326">
        <w:rPr>
          <w:rFonts w:cs="Times New Roman"/>
          <w:sz w:val="22"/>
          <w:szCs w:val="22"/>
        </w:rPr>
        <w:t>nurse-managers</w:t>
      </w:r>
      <w:r w:rsidRPr="00495326">
        <w:rPr>
          <w:rFonts w:cs="Times New Roman"/>
          <w:sz w:val="22"/>
          <w:szCs w:val="22"/>
        </w:rPr>
        <w:t xml:space="preserve"> whom we met with, everything goes very quickly and one must be able to adapt to the spontaneities of everyday life. </w:t>
      </w:r>
      <w:r w:rsidR="00695842" w:rsidRPr="00495326">
        <w:rPr>
          <w:rFonts w:cs="Times New Roman"/>
          <w:sz w:val="22"/>
          <w:szCs w:val="22"/>
        </w:rPr>
        <w:t>This thus forces on</w:t>
      </w:r>
      <w:r w:rsidR="00712555" w:rsidRPr="00495326">
        <w:rPr>
          <w:rFonts w:cs="Times New Roman"/>
          <w:sz w:val="22"/>
          <w:szCs w:val="22"/>
        </w:rPr>
        <w:t>e to multi-task</w:t>
      </w:r>
      <w:r w:rsidR="00695842" w:rsidRPr="00495326">
        <w:rPr>
          <w:rFonts w:cs="Times New Roman"/>
          <w:sz w:val="22"/>
          <w:szCs w:val="22"/>
        </w:rPr>
        <w:t>, as we emphasized above:</w:t>
      </w:r>
    </w:p>
    <w:p w14:paraId="5C0A7324" w14:textId="77777777" w:rsidR="00695842" w:rsidRPr="00495326" w:rsidRDefault="00695842" w:rsidP="00495326">
      <w:pPr>
        <w:jc w:val="both"/>
        <w:rPr>
          <w:rFonts w:cs="Times New Roman"/>
          <w:sz w:val="22"/>
          <w:szCs w:val="22"/>
        </w:rPr>
      </w:pPr>
    </w:p>
    <w:p w14:paraId="4ACDEAF9" w14:textId="1DCA0E63" w:rsidR="00695842" w:rsidRPr="00495326" w:rsidRDefault="00695842" w:rsidP="00495326">
      <w:pPr>
        <w:ind w:firstLine="720"/>
        <w:jc w:val="both"/>
        <w:rPr>
          <w:rFonts w:cs="Times New Roman"/>
          <w:sz w:val="22"/>
          <w:szCs w:val="22"/>
        </w:rPr>
      </w:pPr>
      <w:r w:rsidRPr="00495326">
        <w:rPr>
          <w:rFonts w:cs="Times New Roman"/>
          <w:sz w:val="22"/>
          <w:szCs w:val="22"/>
        </w:rPr>
        <w:t>“</w:t>
      </w:r>
      <w:r w:rsidRPr="00495326">
        <w:rPr>
          <w:rFonts w:cs="Times New Roman"/>
          <w:i/>
          <w:sz w:val="22"/>
          <w:szCs w:val="22"/>
        </w:rPr>
        <w:t>I’m good at multi-tasking.</w:t>
      </w:r>
      <w:r w:rsidRPr="00495326">
        <w:rPr>
          <w:rFonts w:cs="Times New Roman"/>
          <w:sz w:val="22"/>
          <w:szCs w:val="22"/>
        </w:rPr>
        <w:t xml:space="preserve">” [Nurse </w:t>
      </w:r>
      <w:r w:rsidR="005E370C" w:rsidRPr="00495326">
        <w:rPr>
          <w:rFonts w:cs="Times New Roman"/>
          <w:sz w:val="22"/>
          <w:szCs w:val="22"/>
        </w:rPr>
        <w:t>#</w:t>
      </w:r>
      <w:r w:rsidRPr="00495326">
        <w:rPr>
          <w:rFonts w:cs="Times New Roman"/>
          <w:sz w:val="22"/>
          <w:szCs w:val="22"/>
        </w:rPr>
        <w:t xml:space="preserve"> 5]. </w:t>
      </w:r>
    </w:p>
    <w:p w14:paraId="467AAB97" w14:textId="77777777" w:rsidR="00695842" w:rsidRPr="00495326" w:rsidRDefault="00695842" w:rsidP="00495326">
      <w:pPr>
        <w:jc w:val="both"/>
        <w:rPr>
          <w:rFonts w:cs="Times New Roman"/>
          <w:sz w:val="22"/>
          <w:szCs w:val="22"/>
        </w:rPr>
      </w:pPr>
    </w:p>
    <w:p w14:paraId="6D2824D9" w14:textId="1088B486" w:rsidR="00555B5E" w:rsidRPr="00495326" w:rsidRDefault="00695842" w:rsidP="00495326">
      <w:pPr>
        <w:ind w:left="720"/>
        <w:jc w:val="both"/>
        <w:rPr>
          <w:rFonts w:cs="Times New Roman"/>
          <w:sz w:val="22"/>
          <w:szCs w:val="22"/>
        </w:rPr>
      </w:pPr>
      <w:r w:rsidRPr="00495326">
        <w:rPr>
          <w:rFonts w:cs="Times New Roman"/>
          <w:sz w:val="22"/>
          <w:szCs w:val="22"/>
        </w:rPr>
        <w:t>“</w:t>
      </w:r>
      <w:r w:rsidRPr="00495326">
        <w:rPr>
          <w:rFonts w:cs="Times New Roman"/>
          <w:i/>
          <w:sz w:val="22"/>
          <w:szCs w:val="22"/>
        </w:rPr>
        <w:t xml:space="preserve">To do my </w:t>
      </w:r>
      <w:r w:rsidR="00235B74" w:rsidRPr="00495326">
        <w:rPr>
          <w:rFonts w:cs="Times New Roman"/>
          <w:i/>
          <w:sz w:val="22"/>
          <w:szCs w:val="22"/>
        </w:rPr>
        <w:t>job</w:t>
      </w:r>
      <w:r w:rsidRPr="00495326">
        <w:rPr>
          <w:rFonts w:cs="Times New Roman"/>
          <w:i/>
          <w:sz w:val="22"/>
          <w:szCs w:val="22"/>
        </w:rPr>
        <w:t>, which is not for everyone, you must be able to multi-task.</w:t>
      </w:r>
      <w:r w:rsidR="009F2989" w:rsidRPr="00495326">
        <w:rPr>
          <w:rFonts w:cs="Times New Roman"/>
          <w:i/>
          <w:sz w:val="22"/>
          <w:szCs w:val="22"/>
        </w:rPr>
        <w:t xml:space="preserve"> You must be able to take things to heart. But you must also like doing </w:t>
      </w:r>
      <w:r w:rsidR="00FA285F" w:rsidRPr="00495326">
        <w:rPr>
          <w:rFonts w:cs="Times New Roman"/>
          <w:i/>
          <w:sz w:val="22"/>
          <w:szCs w:val="22"/>
        </w:rPr>
        <w:t>it</w:t>
      </w:r>
      <w:r w:rsidR="009F2989" w:rsidRPr="00495326">
        <w:rPr>
          <w:rFonts w:cs="Times New Roman"/>
          <w:i/>
          <w:sz w:val="22"/>
          <w:szCs w:val="22"/>
        </w:rPr>
        <w:t>.</w:t>
      </w:r>
      <w:r w:rsidR="009F2989" w:rsidRPr="00495326">
        <w:rPr>
          <w:rFonts w:cs="Times New Roman"/>
          <w:sz w:val="22"/>
          <w:szCs w:val="22"/>
        </w:rPr>
        <w:t xml:space="preserve">” </w:t>
      </w:r>
      <w:r w:rsidR="00501AEB" w:rsidRPr="00495326">
        <w:rPr>
          <w:rFonts w:cs="Times New Roman"/>
          <w:sz w:val="22"/>
          <w:szCs w:val="22"/>
        </w:rPr>
        <w:br/>
      </w:r>
      <w:r w:rsidR="009F2989" w:rsidRPr="00495326">
        <w:rPr>
          <w:rFonts w:cs="Times New Roman"/>
          <w:sz w:val="22"/>
          <w:szCs w:val="22"/>
        </w:rPr>
        <w:t xml:space="preserve">[Nurse </w:t>
      </w:r>
      <w:r w:rsidR="005E370C" w:rsidRPr="00495326">
        <w:rPr>
          <w:rFonts w:cs="Times New Roman"/>
          <w:sz w:val="22"/>
          <w:szCs w:val="22"/>
        </w:rPr>
        <w:t>#</w:t>
      </w:r>
      <w:r w:rsidR="009F2989" w:rsidRPr="00495326">
        <w:rPr>
          <w:rFonts w:cs="Times New Roman"/>
          <w:sz w:val="22"/>
          <w:szCs w:val="22"/>
        </w:rPr>
        <w:t xml:space="preserve"> 7]. </w:t>
      </w:r>
      <w:r w:rsidR="009F2989" w:rsidRPr="00495326">
        <w:rPr>
          <w:rFonts w:cs="Times New Roman"/>
          <w:i/>
          <w:sz w:val="22"/>
          <w:szCs w:val="22"/>
        </w:rPr>
        <w:t xml:space="preserve"> </w:t>
      </w:r>
      <w:r w:rsidRPr="00495326">
        <w:rPr>
          <w:rFonts w:cs="Times New Roman"/>
          <w:sz w:val="22"/>
          <w:szCs w:val="22"/>
        </w:rPr>
        <w:t xml:space="preserve"> </w:t>
      </w:r>
      <w:r w:rsidR="00A15719" w:rsidRPr="00495326">
        <w:rPr>
          <w:rFonts w:cs="Times New Roman"/>
          <w:sz w:val="22"/>
          <w:szCs w:val="22"/>
        </w:rPr>
        <w:t xml:space="preserve">   </w:t>
      </w:r>
      <w:r w:rsidR="004F46A8" w:rsidRPr="00495326">
        <w:rPr>
          <w:rFonts w:cs="Times New Roman"/>
          <w:sz w:val="22"/>
          <w:szCs w:val="22"/>
        </w:rPr>
        <w:t xml:space="preserve">  </w:t>
      </w:r>
      <w:r w:rsidR="00E844E6" w:rsidRPr="00495326">
        <w:rPr>
          <w:rFonts w:cs="Times New Roman"/>
          <w:sz w:val="22"/>
          <w:szCs w:val="22"/>
        </w:rPr>
        <w:t xml:space="preserve"> </w:t>
      </w:r>
      <w:r w:rsidR="005463C9" w:rsidRPr="00495326">
        <w:rPr>
          <w:rFonts w:cs="Times New Roman"/>
          <w:sz w:val="22"/>
          <w:szCs w:val="22"/>
        </w:rPr>
        <w:t xml:space="preserve"> </w:t>
      </w:r>
      <w:r w:rsidR="0068512C" w:rsidRPr="00495326">
        <w:rPr>
          <w:rFonts w:cs="Times New Roman"/>
          <w:sz w:val="22"/>
          <w:szCs w:val="22"/>
        </w:rPr>
        <w:t xml:space="preserve"> </w:t>
      </w:r>
    </w:p>
    <w:p w14:paraId="7845BC64" w14:textId="77777777" w:rsidR="00501AEB" w:rsidRPr="00495326" w:rsidRDefault="00501AEB" w:rsidP="00495326">
      <w:pPr>
        <w:jc w:val="both"/>
        <w:rPr>
          <w:rFonts w:cs="Times New Roman"/>
          <w:sz w:val="22"/>
          <w:szCs w:val="22"/>
        </w:rPr>
      </w:pPr>
    </w:p>
    <w:p w14:paraId="5C3A8042" w14:textId="2F5D9A11" w:rsidR="005528C9" w:rsidRPr="00495326" w:rsidRDefault="005528C9" w:rsidP="00495326">
      <w:pPr>
        <w:jc w:val="both"/>
        <w:rPr>
          <w:rFonts w:cs="Times New Roman"/>
          <w:sz w:val="22"/>
          <w:szCs w:val="22"/>
        </w:rPr>
      </w:pPr>
      <w:r w:rsidRPr="00495326">
        <w:rPr>
          <w:rFonts w:cs="Times New Roman"/>
          <w:sz w:val="22"/>
          <w:szCs w:val="22"/>
        </w:rPr>
        <w:t xml:space="preserve">Thus, a priori, the </w:t>
      </w:r>
      <w:r w:rsidR="00463128" w:rsidRPr="00495326">
        <w:rPr>
          <w:rFonts w:cs="Times New Roman"/>
          <w:sz w:val="22"/>
          <w:szCs w:val="22"/>
        </w:rPr>
        <w:t>nurse-managers</w:t>
      </w:r>
      <w:r w:rsidRPr="00495326">
        <w:rPr>
          <w:rFonts w:cs="Times New Roman"/>
          <w:sz w:val="22"/>
          <w:szCs w:val="22"/>
        </w:rPr>
        <w:t xml:space="preserve"> surveyed believe that you must be made for the job that they call their own:</w:t>
      </w:r>
    </w:p>
    <w:p w14:paraId="67EBD73C" w14:textId="77777777" w:rsidR="005528C9" w:rsidRPr="00495326" w:rsidRDefault="005528C9" w:rsidP="00495326">
      <w:pPr>
        <w:jc w:val="both"/>
        <w:rPr>
          <w:rFonts w:cs="Times New Roman"/>
          <w:sz w:val="22"/>
          <w:szCs w:val="22"/>
        </w:rPr>
      </w:pPr>
    </w:p>
    <w:p w14:paraId="526040CB" w14:textId="06A2DAB1" w:rsidR="005528C9" w:rsidRPr="00495326" w:rsidRDefault="005528C9" w:rsidP="00495326">
      <w:pPr>
        <w:ind w:left="720"/>
        <w:jc w:val="both"/>
        <w:rPr>
          <w:rFonts w:cs="Times New Roman"/>
          <w:sz w:val="22"/>
          <w:szCs w:val="22"/>
        </w:rPr>
      </w:pPr>
      <w:r w:rsidRPr="00495326">
        <w:rPr>
          <w:rFonts w:cs="Times New Roman"/>
          <w:sz w:val="22"/>
          <w:szCs w:val="22"/>
        </w:rPr>
        <w:t>“</w:t>
      </w:r>
      <w:r w:rsidRPr="00495326">
        <w:rPr>
          <w:rFonts w:cs="Times New Roman"/>
          <w:i/>
          <w:sz w:val="22"/>
          <w:szCs w:val="22"/>
        </w:rPr>
        <w:t xml:space="preserve">I think that it’s a vocation, yes. </w:t>
      </w:r>
      <w:r w:rsidR="00F50EC3" w:rsidRPr="00495326">
        <w:rPr>
          <w:rFonts w:cs="Times New Roman"/>
          <w:i/>
          <w:sz w:val="22"/>
          <w:szCs w:val="22"/>
        </w:rPr>
        <w:t xml:space="preserve">If you’re not made for it, despite all good intentions, that your mother wanted you to become a nurse, if you’re not made for it you can’t do it. If you’re not in good physical condition you can’t do it, if you don’t have a good sense of </w:t>
      </w:r>
      <w:proofErr w:type="spellStart"/>
      <w:r w:rsidR="00F50EC3" w:rsidRPr="00495326">
        <w:rPr>
          <w:rFonts w:cs="Times New Roman"/>
          <w:i/>
          <w:sz w:val="22"/>
          <w:szCs w:val="22"/>
        </w:rPr>
        <w:t>humour</w:t>
      </w:r>
      <w:proofErr w:type="spellEnd"/>
      <w:r w:rsidR="00FC4261" w:rsidRPr="00495326">
        <w:rPr>
          <w:rFonts w:cs="Times New Roman"/>
          <w:i/>
          <w:sz w:val="22"/>
          <w:szCs w:val="22"/>
        </w:rPr>
        <w:t xml:space="preserve"> and take everything too seriously then you can’t do it because you’ll</w:t>
      </w:r>
      <w:r w:rsidR="004A1DD9" w:rsidRPr="00495326">
        <w:rPr>
          <w:rFonts w:cs="Times New Roman"/>
          <w:i/>
          <w:sz w:val="22"/>
          <w:szCs w:val="22"/>
        </w:rPr>
        <w:t xml:space="preserve"> be attacked on several fronts.</w:t>
      </w:r>
      <w:r w:rsidR="004A1DD9" w:rsidRPr="00495326">
        <w:rPr>
          <w:rFonts w:cs="Times New Roman"/>
          <w:sz w:val="22"/>
          <w:szCs w:val="22"/>
        </w:rPr>
        <w:t xml:space="preserve">” [Nurse </w:t>
      </w:r>
      <w:r w:rsidR="005E370C" w:rsidRPr="00495326">
        <w:rPr>
          <w:rFonts w:cs="Times New Roman"/>
          <w:sz w:val="22"/>
          <w:szCs w:val="22"/>
        </w:rPr>
        <w:t>#</w:t>
      </w:r>
      <w:r w:rsidR="004A1DD9" w:rsidRPr="00495326">
        <w:rPr>
          <w:rFonts w:cs="Times New Roman"/>
          <w:sz w:val="22"/>
          <w:szCs w:val="22"/>
        </w:rPr>
        <w:t xml:space="preserve"> 2]. </w:t>
      </w:r>
      <w:r w:rsidR="00F50EC3" w:rsidRPr="00495326">
        <w:rPr>
          <w:rFonts w:cs="Times New Roman"/>
          <w:sz w:val="22"/>
          <w:szCs w:val="22"/>
        </w:rPr>
        <w:t xml:space="preserve"> </w:t>
      </w:r>
    </w:p>
    <w:p w14:paraId="6A4F4B61" w14:textId="77777777" w:rsidR="009E6921" w:rsidRPr="00495326" w:rsidRDefault="009E6921" w:rsidP="00495326">
      <w:pPr>
        <w:ind w:left="720"/>
        <w:jc w:val="both"/>
        <w:rPr>
          <w:rFonts w:cs="Times New Roman"/>
          <w:sz w:val="22"/>
          <w:szCs w:val="22"/>
        </w:rPr>
      </w:pPr>
    </w:p>
    <w:p w14:paraId="09F0E3B1" w14:textId="65B23465" w:rsidR="004F4FD7" w:rsidRPr="00495326" w:rsidRDefault="004F4FD7" w:rsidP="00495326">
      <w:pPr>
        <w:jc w:val="both"/>
        <w:rPr>
          <w:rFonts w:cs="Times New Roman"/>
          <w:sz w:val="22"/>
          <w:szCs w:val="22"/>
        </w:rPr>
      </w:pPr>
      <w:r w:rsidRPr="00495326">
        <w:rPr>
          <w:rFonts w:cs="Times New Roman"/>
          <w:sz w:val="22"/>
          <w:szCs w:val="22"/>
        </w:rPr>
        <w:t xml:space="preserve">For another </w:t>
      </w:r>
      <w:r w:rsidR="00463128" w:rsidRPr="00495326">
        <w:rPr>
          <w:rFonts w:cs="Times New Roman"/>
          <w:sz w:val="22"/>
          <w:szCs w:val="22"/>
        </w:rPr>
        <w:t>nurse-managers</w:t>
      </w:r>
      <w:r w:rsidRPr="00495326">
        <w:rPr>
          <w:rFonts w:cs="Times New Roman"/>
          <w:sz w:val="22"/>
          <w:szCs w:val="22"/>
        </w:rPr>
        <w:t xml:space="preserve">, the fact of </w:t>
      </w:r>
      <w:r w:rsidR="001938CA" w:rsidRPr="00495326">
        <w:rPr>
          <w:rFonts w:cs="Times New Roman"/>
          <w:sz w:val="22"/>
          <w:szCs w:val="22"/>
        </w:rPr>
        <w:t>having to constantly interact</w:t>
      </w:r>
      <w:r w:rsidRPr="00495326">
        <w:rPr>
          <w:rFonts w:cs="Times New Roman"/>
          <w:sz w:val="22"/>
          <w:szCs w:val="22"/>
        </w:rPr>
        <w:t xml:space="preserve"> with several other nurses for whom </w:t>
      </w:r>
      <w:r w:rsidR="001938CA" w:rsidRPr="00495326">
        <w:rPr>
          <w:rFonts w:cs="Times New Roman"/>
          <w:sz w:val="22"/>
          <w:szCs w:val="22"/>
        </w:rPr>
        <w:t>they are</w:t>
      </w:r>
      <w:r w:rsidRPr="00495326">
        <w:rPr>
          <w:rFonts w:cs="Times New Roman"/>
          <w:sz w:val="22"/>
          <w:szCs w:val="22"/>
        </w:rPr>
        <w:t xml:space="preserve"> </w:t>
      </w:r>
      <w:r w:rsidR="001938CA" w:rsidRPr="00495326">
        <w:rPr>
          <w:rFonts w:cs="Times New Roman"/>
          <w:sz w:val="22"/>
          <w:szCs w:val="22"/>
        </w:rPr>
        <w:t>responsible</w:t>
      </w:r>
      <w:r w:rsidRPr="00495326">
        <w:rPr>
          <w:rFonts w:cs="Times New Roman"/>
          <w:sz w:val="22"/>
          <w:szCs w:val="22"/>
        </w:rPr>
        <w:t xml:space="preserve"> necessitates many key relational competencies:</w:t>
      </w:r>
    </w:p>
    <w:p w14:paraId="795BBEB6" w14:textId="77777777" w:rsidR="004F4FD7" w:rsidRPr="00495326" w:rsidRDefault="004F4FD7" w:rsidP="00495326">
      <w:pPr>
        <w:jc w:val="both"/>
        <w:rPr>
          <w:rFonts w:cs="Times New Roman"/>
          <w:sz w:val="22"/>
          <w:szCs w:val="22"/>
        </w:rPr>
      </w:pPr>
    </w:p>
    <w:p w14:paraId="36F733C9" w14:textId="61CC41AB" w:rsidR="004F4FD7" w:rsidRPr="00495326" w:rsidRDefault="004F4FD7" w:rsidP="00495326">
      <w:pPr>
        <w:ind w:left="720"/>
        <w:jc w:val="both"/>
        <w:rPr>
          <w:rFonts w:cs="Times New Roman"/>
          <w:sz w:val="22"/>
          <w:szCs w:val="22"/>
        </w:rPr>
      </w:pPr>
      <w:r w:rsidRPr="00495326">
        <w:rPr>
          <w:rFonts w:cs="Times New Roman"/>
          <w:sz w:val="22"/>
          <w:szCs w:val="22"/>
        </w:rPr>
        <w:t>“</w:t>
      </w:r>
      <w:r w:rsidRPr="00495326">
        <w:rPr>
          <w:rFonts w:cs="Times New Roman"/>
          <w:i/>
          <w:sz w:val="22"/>
          <w:szCs w:val="22"/>
        </w:rPr>
        <w:t xml:space="preserve">You have to have a </w:t>
      </w:r>
      <w:r w:rsidR="00814A26" w:rsidRPr="00495326">
        <w:rPr>
          <w:rFonts w:cs="Times New Roman"/>
          <w:i/>
          <w:sz w:val="22"/>
          <w:szCs w:val="22"/>
        </w:rPr>
        <w:t>bachelor’s</w:t>
      </w:r>
      <w:r w:rsidRPr="00495326">
        <w:rPr>
          <w:rFonts w:cs="Times New Roman"/>
          <w:i/>
          <w:sz w:val="22"/>
          <w:szCs w:val="22"/>
        </w:rPr>
        <w:t xml:space="preserve"> in psychology </w:t>
      </w:r>
      <w:r w:rsidR="00814A26" w:rsidRPr="00495326">
        <w:rPr>
          <w:rFonts w:cs="Times New Roman"/>
          <w:i/>
          <w:sz w:val="22"/>
          <w:szCs w:val="22"/>
        </w:rPr>
        <w:t>to be a manager [laughs], not just in nursing. We really need a bachelor’s in human resources and in psychology to have meetings with employees</w:t>
      </w:r>
      <w:r w:rsidR="00766164" w:rsidRPr="00495326">
        <w:rPr>
          <w:rFonts w:cs="Times New Roman"/>
          <w:i/>
          <w:sz w:val="22"/>
          <w:szCs w:val="22"/>
        </w:rPr>
        <w:t>.</w:t>
      </w:r>
      <w:r w:rsidR="00814A26" w:rsidRPr="00495326">
        <w:rPr>
          <w:rFonts w:cs="Times New Roman"/>
          <w:sz w:val="22"/>
          <w:szCs w:val="22"/>
        </w:rPr>
        <w:t xml:space="preserve">” [Nurse </w:t>
      </w:r>
      <w:r w:rsidR="005E370C" w:rsidRPr="00495326">
        <w:rPr>
          <w:rFonts w:cs="Times New Roman"/>
          <w:sz w:val="22"/>
          <w:szCs w:val="22"/>
        </w:rPr>
        <w:t>#</w:t>
      </w:r>
      <w:r w:rsidR="00814A26" w:rsidRPr="00495326">
        <w:rPr>
          <w:rFonts w:cs="Times New Roman"/>
          <w:sz w:val="22"/>
          <w:szCs w:val="22"/>
        </w:rPr>
        <w:t xml:space="preserve"> 6]. </w:t>
      </w:r>
    </w:p>
    <w:p w14:paraId="65353C3E" w14:textId="77777777" w:rsidR="00766164" w:rsidRPr="00495326" w:rsidRDefault="00766164" w:rsidP="00495326">
      <w:pPr>
        <w:jc w:val="both"/>
        <w:rPr>
          <w:rFonts w:cs="Times New Roman"/>
          <w:sz w:val="22"/>
          <w:szCs w:val="22"/>
        </w:rPr>
      </w:pPr>
    </w:p>
    <w:p w14:paraId="3F074F24" w14:textId="745D90DD" w:rsidR="00956728" w:rsidRPr="00495326" w:rsidRDefault="00766164" w:rsidP="00495326">
      <w:pPr>
        <w:jc w:val="both"/>
        <w:rPr>
          <w:rFonts w:cs="Times New Roman"/>
          <w:sz w:val="22"/>
          <w:szCs w:val="22"/>
        </w:rPr>
      </w:pPr>
      <w:r w:rsidRPr="00495326">
        <w:rPr>
          <w:rFonts w:cs="Times New Roman"/>
          <w:sz w:val="22"/>
          <w:szCs w:val="22"/>
        </w:rPr>
        <w:t>For this type of work, it seems that one must also contend with multiple distractions that make up the working environment. Learning on the job, honing one’s patience,</w:t>
      </w:r>
      <w:r w:rsidR="002500C6" w:rsidRPr="00495326">
        <w:rPr>
          <w:rFonts w:cs="Times New Roman"/>
          <w:sz w:val="22"/>
          <w:szCs w:val="22"/>
        </w:rPr>
        <w:t xml:space="preserve"> “taking</w:t>
      </w:r>
      <w:r w:rsidR="00956728" w:rsidRPr="00495326">
        <w:rPr>
          <w:rFonts w:cs="Times New Roman"/>
          <w:sz w:val="22"/>
          <w:szCs w:val="22"/>
        </w:rPr>
        <w:t xml:space="preserve"> in</w:t>
      </w:r>
      <w:r w:rsidR="002500C6" w:rsidRPr="00495326">
        <w:rPr>
          <w:rFonts w:cs="Times New Roman"/>
          <w:sz w:val="22"/>
          <w:szCs w:val="22"/>
        </w:rPr>
        <w:t xml:space="preserve">” any </w:t>
      </w:r>
      <w:r w:rsidR="00E54733" w:rsidRPr="00495326">
        <w:rPr>
          <w:rFonts w:cs="Times New Roman"/>
          <w:sz w:val="22"/>
          <w:szCs w:val="22"/>
        </w:rPr>
        <w:t>potential</w:t>
      </w:r>
      <w:r w:rsidR="002500C6" w:rsidRPr="00495326">
        <w:rPr>
          <w:rFonts w:cs="Times New Roman"/>
          <w:sz w:val="22"/>
          <w:szCs w:val="22"/>
        </w:rPr>
        <w:t xml:space="preserve"> criticisms, etc.—these </w:t>
      </w:r>
      <w:r w:rsidR="00956728" w:rsidRPr="00495326">
        <w:rPr>
          <w:rFonts w:cs="Times New Roman"/>
          <w:sz w:val="22"/>
          <w:szCs w:val="22"/>
        </w:rPr>
        <w:t>are the competencies that are the “physical</w:t>
      </w:r>
      <w:r w:rsidR="009E6921" w:rsidRPr="00495326">
        <w:rPr>
          <w:rFonts w:cs="Times New Roman"/>
          <w:sz w:val="22"/>
          <w:szCs w:val="22"/>
        </w:rPr>
        <w:t xml:space="preserve"> requirements</w:t>
      </w:r>
      <w:r w:rsidR="00956728" w:rsidRPr="00495326">
        <w:rPr>
          <w:rFonts w:cs="Times New Roman"/>
          <w:sz w:val="22"/>
          <w:szCs w:val="22"/>
        </w:rPr>
        <w:t xml:space="preserve">”. </w:t>
      </w:r>
    </w:p>
    <w:p w14:paraId="766594F3" w14:textId="77777777" w:rsidR="00956728" w:rsidRPr="00495326" w:rsidRDefault="00956728" w:rsidP="00495326">
      <w:pPr>
        <w:jc w:val="both"/>
        <w:rPr>
          <w:rFonts w:cs="Times New Roman"/>
          <w:sz w:val="22"/>
          <w:szCs w:val="22"/>
        </w:rPr>
      </w:pPr>
    </w:p>
    <w:p w14:paraId="22B800FF" w14:textId="47BEF084" w:rsidR="00E722A8" w:rsidRPr="00495326" w:rsidRDefault="00956728" w:rsidP="00495326">
      <w:pPr>
        <w:ind w:left="720"/>
        <w:jc w:val="both"/>
        <w:rPr>
          <w:rFonts w:cs="Times New Roman"/>
          <w:sz w:val="22"/>
          <w:szCs w:val="22"/>
        </w:rPr>
      </w:pPr>
      <w:r w:rsidRPr="00495326">
        <w:rPr>
          <w:rFonts w:cs="Times New Roman"/>
          <w:sz w:val="22"/>
          <w:szCs w:val="22"/>
        </w:rPr>
        <w:t>“</w:t>
      </w:r>
      <w:r w:rsidR="001938CA" w:rsidRPr="00495326">
        <w:rPr>
          <w:rFonts w:cs="Times New Roman"/>
          <w:i/>
          <w:sz w:val="22"/>
          <w:szCs w:val="22"/>
        </w:rPr>
        <w:t xml:space="preserve">One of the skills [that you need to acquire] is “learning on the fly”. Another competency is that you have to be really “focused”, because you have many distractions and because there are 2-3 difficulties to address at the same time. […] So you have to always </w:t>
      </w:r>
      <w:proofErr w:type="spellStart"/>
      <w:r w:rsidR="001938CA" w:rsidRPr="00495326">
        <w:rPr>
          <w:rFonts w:cs="Times New Roman"/>
          <w:i/>
          <w:sz w:val="22"/>
          <w:szCs w:val="22"/>
        </w:rPr>
        <w:t>always</w:t>
      </w:r>
      <w:proofErr w:type="spellEnd"/>
      <w:r w:rsidR="001938CA" w:rsidRPr="00495326">
        <w:rPr>
          <w:rFonts w:cs="Times New Roman"/>
          <w:i/>
          <w:sz w:val="22"/>
          <w:szCs w:val="22"/>
        </w:rPr>
        <w:t xml:space="preserve"> </w:t>
      </w:r>
      <w:r w:rsidR="001B5453" w:rsidRPr="00495326">
        <w:rPr>
          <w:rFonts w:cs="Times New Roman"/>
          <w:i/>
          <w:sz w:val="22"/>
          <w:szCs w:val="22"/>
        </w:rPr>
        <w:t xml:space="preserve">produce autosuggestions to be able to mitigate this. Am I making the right decision, what’s the impact on the patients, etc. […] It takes someone who has a lot of patience. It’s a skill, patience. To enjoy working with people, because </w:t>
      </w:r>
      <w:r w:rsidR="00F80522" w:rsidRPr="00495326">
        <w:rPr>
          <w:rFonts w:cs="Times New Roman"/>
          <w:i/>
          <w:sz w:val="22"/>
          <w:szCs w:val="22"/>
        </w:rPr>
        <w:t>some</w:t>
      </w:r>
      <w:r w:rsidR="001B5453" w:rsidRPr="00495326">
        <w:rPr>
          <w:rFonts w:cs="Times New Roman"/>
          <w:i/>
          <w:sz w:val="22"/>
          <w:szCs w:val="22"/>
        </w:rPr>
        <w:t xml:space="preserve"> people complain all the time.</w:t>
      </w:r>
      <w:r w:rsidR="00F80522" w:rsidRPr="00495326">
        <w:rPr>
          <w:rFonts w:cs="Times New Roman"/>
          <w:i/>
          <w:sz w:val="22"/>
          <w:szCs w:val="22"/>
        </w:rPr>
        <w:t xml:space="preserve"> I myself have a personality that makes it so that I complain only rarely. </w:t>
      </w:r>
      <w:r w:rsidR="00E722A8" w:rsidRPr="00495326">
        <w:rPr>
          <w:rFonts w:cs="Times New Roman"/>
          <w:i/>
          <w:sz w:val="22"/>
          <w:szCs w:val="22"/>
        </w:rPr>
        <w:t>I always look at things in a positive way. Sometimes I’m stressed but not the majority of the time.</w:t>
      </w:r>
      <w:r w:rsidR="00E722A8" w:rsidRPr="00495326">
        <w:rPr>
          <w:rFonts w:cs="Times New Roman"/>
          <w:sz w:val="22"/>
          <w:szCs w:val="22"/>
        </w:rPr>
        <w:t xml:space="preserve">” [Nurse </w:t>
      </w:r>
      <w:r w:rsidR="005E370C" w:rsidRPr="00495326">
        <w:rPr>
          <w:rFonts w:cs="Times New Roman"/>
          <w:sz w:val="22"/>
          <w:szCs w:val="22"/>
        </w:rPr>
        <w:t>#</w:t>
      </w:r>
      <w:r w:rsidR="00E722A8" w:rsidRPr="00495326">
        <w:rPr>
          <w:rFonts w:cs="Times New Roman"/>
          <w:sz w:val="22"/>
          <w:szCs w:val="22"/>
        </w:rPr>
        <w:t xml:space="preserve"> 7]</w:t>
      </w:r>
      <w:r w:rsidR="00E86F43" w:rsidRPr="00495326">
        <w:rPr>
          <w:rFonts w:cs="Times New Roman"/>
          <w:sz w:val="22"/>
          <w:szCs w:val="22"/>
        </w:rPr>
        <w:t>.</w:t>
      </w:r>
    </w:p>
    <w:p w14:paraId="2836D004" w14:textId="77777777" w:rsidR="00E722A8" w:rsidRPr="00495326" w:rsidRDefault="00E722A8" w:rsidP="00495326">
      <w:pPr>
        <w:jc w:val="both"/>
        <w:rPr>
          <w:rFonts w:cs="Times New Roman"/>
          <w:sz w:val="22"/>
          <w:szCs w:val="22"/>
        </w:rPr>
      </w:pPr>
    </w:p>
    <w:p w14:paraId="6640884A" w14:textId="6E362F61" w:rsidR="00880359" w:rsidRPr="00495326" w:rsidRDefault="00880359" w:rsidP="00495326">
      <w:pPr>
        <w:jc w:val="both"/>
        <w:rPr>
          <w:rFonts w:cs="Times New Roman"/>
          <w:i/>
          <w:sz w:val="22"/>
          <w:szCs w:val="22"/>
        </w:rPr>
      </w:pPr>
      <w:r w:rsidRPr="00495326">
        <w:rPr>
          <w:rFonts w:cs="Times New Roman"/>
          <w:i/>
          <w:sz w:val="22"/>
          <w:szCs w:val="22"/>
        </w:rPr>
        <w:t xml:space="preserve">Overload: An Integral Part of the Everyday </w:t>
      </w:r>
      <w:r w:rsidR="005F61D8" w:rsidRPr="00495326">
        <w:rPr>
          <w:rFonts w:cs="Times New Roman"/>
          <w:i/>
          <w:sz w:val="22"/>
          <w:szCs w:val="22"/>
        </w:rPr>
        <w:t>Life</w:t>
      </w:r>
    </w:p>
    <w:p w14:paraId="64B89FE6" w14:textId="77777777" w:rsidR="00880359" w:rsidRPr="00495326" w:rsidRDefault="00880359" w:rsidP="00495326">
      <w:pPr>
        <w:jc w:val="both"/>
        <w:rPr>
          <w:rFonts w:cs="Times New Roman"/>
          <w:sz w:val="22"/>
          <w:szCs w:val="22"/>
        </w:rPr>
      </w:pPr>
    </w:p>
    <w:p w14:paraId="19DB30DE" w14:textId="0352D8D2" w:rsidR="00880359" w:rsidRPr="00495326" w:rsidRDefault="009B4F80" w:rsidP="00495326">
      <w:pPr>
        <w:jc w:val="both"/>
        <w:rPr>
          <w:rFonts w:cs="Times New Roman"/>
          <w:sz w:val="22"/>
          <w:szCs w:val="22"/>
        </w:rPr>
      </w:pPr>
      <w:r w:rsidRPr="00495326">
        <w:rPr>
          <w:rFonts w:cs="Times New Roman"/>
          <w:sz w:val="22"/>
          <w:szCs w:val="22"/>
        </w:rPr>
        <w:t xml:space="preserve">If the </w:t>
      </w:r>
      <w:r w:rsidR="00463128" w:rsidRPr="00495326">
        <w:rPr>
          <w:rFonts w:cs="Times New Roman"/>
          <w:sz w:val="22"/>
          <w:szCs w:val="22"/>
        </w:rPr>
        <w:t>nurse-managers</w:t>
      </w:r>
      <w:r w:rsidRPr="00495326">
        <w:rPr>
          <w:rFonts w:cs="Times New Roman"/>
          <w:sz w:val="22"/>
          <w:szCs w:val="22"/>
        </w:rPr>
        <w:t xml:space="preserve"> we interviewed were first and foremost selected on the basis of a certain</w:t>
      </w:r>
      <w:r w:rsidR="008C2384" w:rsidRPr="00495326">
        <w:rPr>
          <w:rFonts w:cs="Times New Roman"/>
          <w:sz w:val="22"/>
          <w:szCs w:val="22"/>
        </w:rPr>
        <w:t xml:space="preserve"> number of key competencies, it i</w:t>
      </w:r>
      <w:r w:rsidRPr="00495326">
        <w:rPr>
          <w:rFonts w:cs="Times New Roman"/>
          <w:sz w:val="22"/>
          <w:szCs w:val="22"/>
        </w:rPr>
        <w:t xml:space="preserve">s because the demands that weigh on their shoulders are numerous and sometimes difficult to manage. </w:t>
      </w:r>
      <w:r w:rsidR="00E64DE2" w:rsidRPr="00495326">
        <w:rPr>
          <w:rFonts w:cs="Times New Roman"/>
          <w:sz w:val="22"/>
          <w:szCs w:val="22"/>
        </w:rPr>
        <w:t>As we have already mentioned (</w:t>
      </w:r>
      <w:r w:rsidR="00B05594" w:rsidRPr="00495326">
        <w:rPr>
          <w:rFonts w:cs="Times New Roman"/>
          <w:sz w:val="22"/>
          <w:szCs w:val="22"/>
        </w:rPr>
        <w:t>Anonymous Reference</w:t>
      </w:r>
      <w:r w:rsidR="00E64DE2" w:rsidRPr="00495326">
        <w:rPr>
          <w:rFonts w:cs="Times New Roman"/>
          <w:sz w:val="22"/>
          <w:szCs w:val="22"/>
        </w:rPr>
        <w:t xml:space="preserve">), the </w:t>
      </w:r>
      <w:r w:rsidR="00463128" w:rsidRPr="00495326">
        <w:rPr>
          <w:rFonts w:cs="Times New Roman"/>
          <w:sz w:val="22"/>
          <w:szCs w:val="22"/>
        </w:rPr>
        <w:t>nurse-managers</w:t>
      </w:r>
      <w:r w:rsidR="00E64DE2" w:rsidRPr="00495326">
        <w:rPr>
          <w:rFonts w:cs="Times New Roman"/>
          <w:sz w:val="22"/>
          <w:szCs w:val="22"/>
        </w:rPr>
        <w:t xml:space="preserve"> </w:t>
      </w:r>
      <w:r w:rsidR="007653EC" w:rsidRPr="00495326">
        <w:rPr>
          <w:rFonts w:cs="Times New Roman"/>
          <w:sz w:val="22"/>
          <w:szCs w:val="22"/>
        </w:rPr>
        <w:t>interviewed</w:t>
      </w:r>
      <w:r w:rsidR="00E64DE2" w:rsidRPr="00495326">
        <w:rPr>
          <w:rFonts w:cs="Times New Roman"/>
          <w:sz w:val="22"/>
          <w:szCs w:val="22"/>
        </w:rPr>
        <w:t xml:space="preserve"> work </w:t>
      </w:r>
      <w:r w:rsidR="008C2384" w:rsidRPr="00495326">
        <w:rPr>
          <w:rFonts w:cs="Times New Roman"/>
          <w:sz w:val="22"/>
          <w:szCs w:val="22"/>
        </w:rPr>
        <w:t>a great deal</w:t>
      </w:r>
      <w:r w:rsidR="00E64DE2" w:rsidRPr="00495326">
        <w:rPr>
          <w:rFonts w:cs="Times New Roman"/>
          <w:sz w:val="22"/>
          <w:szCs w:val="22"/>
        </w:rPr>
        <w:t xml:space="preserve"> and are regularly requested to work overtime:</w:t>
      </w:r>
    </w:p>
    <w:p w14:paraId="1048440E" w14:textId="77777777" w:rsidR="00E64DE2" w:rsidRPr="00495326" w:rsidRDefault="00E64DE2" w:rsidP="00495326">
      <w:pPr>
        <w:jc w:val="both"/>
        <w:rPr>
          <w:rFonts w:cs="Times New Roman"/>
          <w:sz w:val="22"/>
          <w:szCs w:val="22"/>
        </w:rPr>
      </w:pPr>
    </w:p>
    <w:p w14:paraId="02A76FE0" w14:textId="7ABE0913" w:rsidR="00E64DE2" w:rsidRPr="00495326" w:rsidRDefault="00E64DE2" w:rsidP="00495326">
      <w:pPr>
        <w:ind w:left="720"/>
        <w:jc w:val="both"/>
        <w:rPr>
          <w:rFonts w:cs="Times New Roman"/>
          <w:sz w:val="22"/>
          <w:szCs w:val="22"/>
        </w:rPr>
      </w:pPr>
      <w:r w:rsidRPr="00495326">
        <w:rPr>
          <w:rFonts w:cs="Times New Roman"/>
          <w:sz w:val="22"/>
          <w:szCs w:val="22"/>
        </w:rPr>
        <w:t>“</w:t>
      </w:r>
      <w:r w:rsidRPr="00495326">
        <w:rPr>
          <w:rFonts w:cs="Times New Roman"/>
          <w:i/>
          <w:sz w:val="22"/>
          <w:szCs w:val="22"/>
        </w:rPr>
        <w:t>I’m always here at 8:00a.m., because in any case we never know a</w:t>
      </w:r>
      <w:r w:rsidR="00E20B0A" w:rsidRPr="00495326">
        <w:rPr>
          <w:rFonts w:cs="Times New Roman"/>
          <w:i/>
          <w:sz w:val="22"/>
          <w:szCs w:val="22"/>
        </w:rPr>
        <w:t xml:space="preserve">t what time we’ll be leaving […].  </w:t>
      </w:r>
      <w:r w:rsidR="00BA4F82" w:rsidRPr="00495326">
        <w:rPr>
          <w:rFonts w:cs="Times New Roman"/>
          <w:i/>
          <w:sz w:val="22"/>
          <w:szCs w:val="22"/>
        </w:rPr>
        <w:t>Time isn’t calculated, not in this profession.</w:t>
      </w:r>
      <w:r w:rsidR="00BA4F82" w:rsidRPr="00495326">
        <w:rPr>
          <w:rFonts w:cs="Times New Roman"/>
          <w:sz w:val="22"/>
          <w:szCs w:val="22"/>
        </w:rPr>
        <w:t xml:space="preserve">” [Nurse </w:t>
      </w:r>
      <w:r w:rsidR="005E370C" w:rsidRPr="00495326">
        <w:rPr>
          <w:rFonts w:cs="Times New Roman"/>
          <w:sz w:val="22"/>
          <w:szCs w:val="22"/>
        </w:rPr>
        <w:t>#</w:t>
      </w:r>
      <w:r w:rsidR="00BA4F82" w:rsidRPr="00495326">
        <w:rPr>
          <w:rFonts w:cs="Times New Roman"/>
          <w:sz w:val="22"/>
          <w:szCs w:val="22"/>
        </w:rPr>
        <w:t xml:space="preserve"> 1]</w:t>
      </w:r>
      <w:r w:rsidR="00430D0B" w:rsidRPr="00495326">
        <w:rPr>
          <w:rFonts w:cs="Times New Roman"/>
          <w:sz w:val="22"/>
          <w:szCs w:val="22"/>
        </w:rPr>
        <w:t>.</w:t>
      </w:r>
    </w:p>
    <w:p w14:paraId="3BB63BD1" w14:textId="77777777" w:rsidR="00BA4F82" w:rsidRPr="00495326" w:rsidRDefault="00BA4F82" w:rsidP="00495326">
      <w:pPr>
        <w:jc w:val="both"/>
        <w:rPr>
          <w:rFonts w:cs="Times New Roman"/>
          <w:sz w:val="22"/>
          <w:szCs w:val="22"/>
        </w:rPr>
      </w:pPr>
    </w:p>
    <w:p w14:paraId="79A85DF5" w14:textId="450CE65F" w:rsidR="00BA4F82" w:rsidRPr="00495326" w:rsidRDefault="00BA4F82" w:rsidP="00495326">
      <w:pPr>
        <w:ind w:firstLine="720"/>
        <w:jc w:val="both"/>
        <w:rPr>
          <w:rFonts w:cs="Times New Roman"/>
          <w:sz w:val="22"/>
          <w:szCs w:val="22"/>
        </w:rPr>
      </w:pPr>
      <w:r w:rsidRPr="00495326">
        <w:rPr>
          <w:rFonts w:cs="Times New Roman"/>
          <w:sz w:val="22"/>
          <w:szCs w:val="22"/>
        </w:rPr>
        <w:t>“</w:t>
      </w:r>
      <w:r w:rsidRPr="00495326">
        <w:rPr>
          <w:rFonts w:cs="Times New Roman"/>
          <w:i/>
          <w:sz w:val="22"/>
          <w:szCs w:val="22"/>
        </w:rPr>
        <w:t>I work a lot of overtime</w:t>
      </w:r>
      <w:r w:rsidR="007124F7" w:rsidRPr="00495326">
        <w:rPr>
          <w:rFonts w:cs="Times New Roman"/>
          <w:i/>
          <w:sz w:val="22"/>
          <w:szCs w:val="22"/>
        </w:rPr>
        <w:t>.</w:t>
      </w:r>
      <w:r w:rsidRPr="00495326">
        <w:rPr>
          <w:rFonts w:cs="Times New Roman"/>
          <w:sz w:val="22"/>
          <w:szCs w:val="22"/>
        </w:rPr>
        <w:t xml:space="preserve">” [Nurse </w:t>
      </w:r>
      <w:r w:rsidR="005E370C" w:rsidRPr="00495326">
        <w:rPr>
          <w:rFonts w:cs="Times New Roman"/>
          <w:sz w:val="22"/>
          <w:szCs w:val="22"/>
        </w:rPr>
        <w:t>#</w:t>
      </w:r>
      <w:r w:rsidRPr="00495326">
        <w:rPr>
          <w:rFonts w:cs="Times New Roman"/>
          <w:sz w:val="22"/>
          <w:szCs w:val="22"/>
        </w:rPr>
        <w:t xml:space="preserve"> 2]</w:t>
      </w:r>
      <w:r w:rsidR="00430D0B" w:rsidRPr="00495326">
        <w:rPr>
          <w:rFonts w:cs="Times New Roman"/>
          <w:sz w:val="22"/>
          <w:szCs w:val="22"/>
        </w:rPr>
        <w:t xml:space="preserve">. </w:t>
      </w:r>
      <w:r w:rsidRPr="00495326">
        <w:rPr>
          <w:rFonts w:cs="Times New Roman"/>
          <w:sz w:val="22"/>
          <w:szCs w:val="22"/>
        </w:rPr>
        <w:t xml:space="preserve"> </w:t>
      </w:r>
    </w:p>
    <w:p w14:paraId="31A45098" w14:textId="77777777" w:rsidR="0089658A" w:rsidRPr="00495326" w:rsidRDefault="0089658A" w:rsidP="00495326">
      <w:pPr>
        <w:jc w:val="both"/>
        <w:rPr>
          <w:rFonts w:cs="Times New Roman"/>
          <w:sz w:val="22"/>
          <w:szCs w:val="22"/>
        </w:rPr>
      </w:pPr>
    </w:p>
    <w:p w14:paraId="07B49D35" w14:textId="4DED9BD8" w:rsidR="0089658A" w:rsidRPr="00495326" w:rsidRDefault="0089658A" w:rsidP="00495326">
      <w:pPr>
        <w:ind w:left="720"/>
        <w:jc w:val="both"/>
        <w:rPr>
          <w:rFonts w:cs="Times New Roman"/>
          <w:sz w:val="22"/>
          <w:szCs w:val="22"/>
        </w:rPr>
      </w:pPr>
      <w:r w:rsidRPr="00495326">
        <w:rPr>
          <w:rFonts w:cs="Times New Roman"/>
          <w:sz w:val="22"/>
          <w:szCs w:val="22"/>
        </w:rPr>
        <w:t>“</w:t>
      </w:r>
      <w:r w:rsidRPr="00495326">
        <w:rPr>
          <w:rFonts w:cs="Times New Roman"/>
          <w:i/>
          <w:sz w:val="22"/>
          <w:szCs w:val="22"/>
        </w:rPr>
        <w:t>My workdays are never less than 10 hours, and I work at home too. […] I usually arrive around 7:30-8:00a.m., and I leave roughly around 5:00p.m., and with my bag [</w:t>
      </w:r>
      <w:r w:rsidR="00970C4A" w:rsidRPr="00495326">
        <w:rPr>
          <w:rFonts w:cs="Times New Roman"/>
          <w:i/>
          <w:sz w:val="22"/>
          <w:szCs w:val="22"/>
        </w:rPr>
        <w:t>I bring</w:t>
      </w:r>
      <w:r w:rsidR="00422664" w:rsidRPr="00495326">
        <w:rPr>
          <w:rFonts w:cs="Times New Roman"/>
          <w:i/>
          <w:sz w:val="22"/>
          <w:szCs w:val="22"/>
        </w:rPr>
        <w:t xml:space="preserve"> the</w:t>
      </w:r>
      <w:r w:rsidR="00970C4A" w:rsidRPr="00495326">
        <w:rPr>
          <w:rFonts w:cs="Times New Roman"/>
          <w:i/>
          <w:sz w:val="22"/>
          <w:szCs w:val="22"/>
        </w:rPr>
        <w:t xml:space="preserve"> work home</w:t>
      </w:r>
      <w:r w:rsidRPr="00495326">
        <w:rPr>
          <w:rFonts w:cs="Times New Roman"/>
          <w:i/>
          <w:sz w:val="22"/>
          <w:szCs w:val="22"/>
        </w:rPr>
        <w:t>].</w:t>
      </w:r>
      <w:r w:rsidR="007124F7" w:rsidRPr="00495326">
        <w:rPr>
          <w:rFonts w:cs="Times New Roman"/>
          <w:sz w:val="22"/>
          <w:szCs w:val="22"/>
        </w:rPr>
        <w:t>”</w:t>
      </w:r>
      <w:r w:rsidRPr="00495326">
        <w:rPr>
          <w:rFonts w:cs="Times New Roman"/>
          <w:sz w:val="22"/>
          <w:szCs w:val="22"/>
        </w:rPr>
        <w:t xml:space="preserve"> [Nurse </w:t>
      </w:r>
      <w:r w:rsidR="005E370C" w:rsidRPr="00495326">
        <w:rPr>
          <w:rFonts w:cs="Times New Roman"/>
          <w:sz w:val="22"/>
          <w:szCs w:val="22"/>
        </w:rPr>
        <w:t>#</w:t>
      </w:r>
      <w:r w:rsidRPr="00495326">
        <w:rPr>
          <w:rFonts w:cs="Times New Roman"/>
          <w:sz w:val="22"/>
          <w:szCs w:val="22"/>
        </w:rPr>
        <w:t xml:space="preserve"> 5]. </w:t>
      </w:r>
    </w:p>
    <w:p w14:paraId="26595066" w14:textId="77777777" w:rsidR="00501AEB" w:rsidRPr="00495326" w:rsidRDefault="00501AEB" w:rsidP="00495326">
      <w:pPr>
        <w:jc w:val="both"/>
        <w:rPr>
          <w:rFonts w:cs="Times New Roman"/>
          <w:sz w:val="22"/>
          <w:szCs w:val="22"/>
        </w:rPr>
      </w:pPr>
    </w:p>
    <w:p w14:paraId="52781A10" w14:textId="79B8A30B" w:rsidR="006476AB" w:rsidRPr="00495326" w:rsidRDefault="009678D5" w:rsidP="00495326">
      <w:pPr>
        <w:jc w:val="both"/>
        <w:rPr>
          <w:rFonts w:cs="Times New Roman"/>
          <w:sz w:val="22"/>
          <w:szCs w:val="22"/>
        </w:rPr>
      </w:pPr>
      <w:r w:rsidRPr="00495326">
        <w:rPr>
          <w:rFonts w:cs="Times New Roman"/>
          <w:sz w:val="22"/>
          <w:szCs w:val="22"/>
        </w:rPr>
        <w:t>Working “</w:t>
      </w:r>
      <w:r w:rsidR="00DC5171" w:rsidRPr="00495326">
        <w:rPr>
          <w:rFonts w:cs="Times New Roman"/>
          <w:sz w:val="22"/>
          <w:szCs w:val="22"/>
        </w:rPr>
        <w:t xml:space="preserve">overtime” is </w:t>
      </w:r>
      <w:r w:rsidRPr="00495326">
        <w:rPr>
          <w:rFonts w:cs="Times New Roman"/>
          <w:sz w:val="22"/>
          <w:szCs w:val="22"/>
        </w:rPr>
        <w:t xml:space="preserve">an integral part of </w:t>
      </w:r>
      <w:r w:rsidR="009A3A82" w:rsidRPr="00495326">
        <w:rPr>
          <w:rFonts w:cs="Times New Roman"/>
          <w:sz w:val="22"/>
          <w:szCs w:val="22"/>
        </w:rPr>
        <w:t>the</w:t>
      </w:r>
      <w:r w:rsidRPr="00495326">
        <w:rPr>
          <w:rFonts w:cs="Times New Roman"/>
          <w:sz w:val="22"/>
          <w:szCs w:val="22"/>
        </w:rPr>
        <w:t xml:space="preserve"> everyday, so much so that it could be considered the “norm” </w:t>
      </w:r>
      <w:r w:rsidR="00277AC0" w:rsidRPr="00495326">
        <w:rPr>
          <w:rFonts w:cs="Times New Roman"/>
          <w:sz w:val="22"/>
          <w:szCs w:val="22"/>
        </w:rPr>
        <w:t>for</w:t>
      </w:r>
      <w:r w:rsidRPr="00495326">
        <w:rPr>
          <w:rFonts w:cs="Times New Roman"/>
          <w:sz w:val="22"/>
          <w:szCs w:val="22"/>
        </w:rPr>
        <w:t xml:space="preserve"> a growing number of healthcare profession</w:t>
      </w:r>
      <w:r w:rsidR="00E5669F" w:rsidRPr="00495326">
        <w:rPr>
          <w:rFonts w:cs="Times New Roman"/>
          <w:sz w:val="22"/>
          <w:szCs w:val="22"/>
        </w:rPr>
        <w:t>al</w:t>
      </w:r>
      <w:r w:rsidRPr="00495326">
        <w:rPr>
          <w:rFonts w:cs="Times New Roman"/>
          <w:sz w:val="22"/>
          <w:szCs w:val="22"/>
        </w:rPr>
        <w:t>s</w:t>
      </w:r>
      <w:r w:rsidR="00DC5171" w:rsidRPr="00495326">
        <w:rPr>
          <w:rFonts w:cs="Times New Roman"/>
          <w:sz w:val="22"/>
          <w:szCs w:val="22"/>
        </w:rPr>
        <w:t>—among which</w:t>
      </w:r>
      <w:r w:rsidRPr="00495326">
        <w:rPr>
          <w:rFonts w:cs="Times New Roman"/>
          <w:sz w:val="22"/>
          <w:szCs w:val="22"/>
        </w:rPr>
        <w:t xml:space="preserve">, of course, </w:t>
      </w:r>
      <w:r w:rsidR="003F6946" w:rsidRPr="00495326">
        <w:rPr>
          <w:rFonts w:cs="Times New Roman"/>
          <w:sz w:val="22"/>
          <w:szCs w:val="22"/>
        </w:rPr>
        <w:t xml:space="preserve">are </w:t>
      </w:r>
      <w:r w:rsidRPr="00495326">
        <w:rPr>
          <w:rFonts w:cs="Times New Roman"/>
          <w:sz w:val="22"/>
          <w:szCs w:val="22"/>
        </w:rPr>
        <w:t>nurses.</w:t>
      </w:r>
      <w:r w:rsidR="00DC5171" w:rsidRPr="00495326">
        <w:rPr>
          <w:rFonts w:cs="Times New Roman"/>
          <w:sz w:val="22"/>
          <w:szCs w:val="22"/>
        </w:rPr>
        <w:t xml:space="preserve"> </w:t>
      </w:r>
      <w:r w:rsidR="005F1B20" w:rsidRPr="00495326">
        <w:rPr>
          <w:rFonts w:cs="Times New Roman"/>
          <w:sz w:val="22"/>
          <w:szCs w:val="22"/>
        </w:rPr>
        <w:t>The phenomenon of overtime can be explained by a chronic lack of resources and a consequent increase of workload in general</w:t>
      </w:r>
      <w:r w:rsidR="007653EC" w:rsidRPr="00495326">
        <w:rPr>
          <w:rFonts w:cs="Times New Roman"/>
          <w:sz w:val="22"/>
          <w:szCs w:val="22"/>
        </w:rPr>
        <w:t>, as we explained above in that paper</w:t>
      </w:r>
      <w:r w:rsidR="005F1B20" w:rsidRPr="00495326">
        <w:rPr>
          <w:rFonts w:cs="Times New Roman"/>
          <w:sz w:val="22"/>
          <w:szCs w:val="22"/>
        </w:rPr>
        <w:t xml:space="preserve">. </w:t>
      </w:r>
      <w:r w:rsidR="006476AB" w:rsidRPr="00495326">
        <w:rPr>
          <w:rFonts w:cs="Times New Roman"/>
          <w:sz w:val="22"/>
          <w:szCs w:val="22"/>
        </w:rPr>
        <w:t xml:space="preserve">In the background, the expectations with respect to nurses appear to be greater and greater, and obligate them to work daily under constraint. As </w:t>
      </w:r>
      <w:r w:rsidR="00712555" w:rsidRPr="00495326">
        <w:rPr>
          <w:rFonts w:cs="Times New Roman"/>
          <w:sz w:val="22"/>
          <w:szCs w:val="22"/>
        </w:rPr>
        <w:t xml:space="preserve">it </w:t>
      </w:r>
      <w:r w:rsidR="006476AB" w:rsidRPr="00495326">
        <w:rPr>
          <w:rFonts w:cs="Times New Roman"/>
          <w:sz w:val="22"/>
          <w:szCs w:val="22"/>
        </w:rPr>
        <w:t>is explained by several of the nurses interviewed:</w:t>
      </w:r>
    </w:p>
    <w:p w14:paraId="05121F23" w14:textId="77777777" w:rsidR="006476AB" w:rsidRPr="00495326" w:rsidRDefault="006476AB" w:rsidP="00495326">
      <w:pPr>
        <w:jc w:val="both"/>
        <w:rPr>
          <w:rFonts w:cs="Times New Roman"/>
          <w:sz w:val="22"/>
          <w:szCs w:val="22"/>
        </w:rPr>
      </w:pPr>
    </w:p>
    <w:p w14:paraId="220B3E4F" w14:textId="6519C96D" w:rsidR="0033006F" w:rsidRPr="00495326" w:rsidRDefault="006476AB" w:rsidP="00495326">
      <w:pPr>
        <w:ind w:left="720"/>
        <w:jc w:val="both"/>
        <w:rPr>
          <w:rFonts w:cs="Times New Roman"/>
          <w:sz w:val="22"/>
          <w:szCs w:val="22"/>
        </w:rPr>
      </w:pPr>
      <w:r w:rsidRPr="00495326">
        <w:rPr>
          <w:rFonts w:cs="Times New Roman"/>
          <w:sz w:val="22"/>
          <w:szCs w:val="22"/>
        </w:rPr>
        <w:t>“</w:t>
      </w:r>
      <w:r w:rsidRPr="00495326">
        <w:rPr>
          <w:rFonts w:cs="Times New Roman"/>
          <w:i/>
          <w:sz w:val="22"/>
          <w:szCs w:val="22"/>
        </w:rPr>
        <w:t xml:space="preserve">The demands come a bit from </w:t>
      </w:r>
      <w:r w:rsidR="009E6921" w:rsidRPr="00495326">
        <w:rPr>
          <w:rFonts w:cs="Times New Roman"/>
          <w:i/>
          <w:sz w:val="22"/>
          <w:szCs w:val="22"/>
        </w:rPr>
        <w:t>everywhere</w:t>
      </w:r>
      <w:r w:rsidRPr="00495326">
        <w:rPr>
          <w:rFonts w:cs="Times New Roman"/>
          <w:i/>
          <w:sz w:val="22"/>
          <w:szCs w:val="22"/>
        </w:rPr>
        <w:t xml:space="preserve"> and not from the same </w:t>
      </w:r>
      <w:r w:rsidR="00C47A2A" w:rsidRPr="00495326">
        <w:rPr>
          <w:rFonts w:cs="Times New Roman"/>
          <w:i/>
          <w:sz w:val="22"/>
          <w:szCs w:val="22"/>
        </w:rPr>
        <w:t>one</w:t>
      </w:r>
      <w:r w:rsidRPr="00495326">
        <w:rPr>
          <w:rFonts w:cs="Times New Roman"/>
          <w:i/>
          <w:sz w:val="22"/>
          <w:szCs w:val="22"/>
        </w:rPr>
        <w:t>… […] If you want your department to fare well, you have to respond to their request. […] We are solicited for all sorts of projects all the time. […] The more experience you have, the more you are solicited.</w:t>
      </w:r>
      <w:r w:rsidRPr="00495326">
        <w:rPr>
          <w:rFonts w:cs="Times New Roman"/>
          <w:sz w:val="22"/>
          <w:szCs w:val="22"/>
        </w:rPr>
        <w:t xml:space="preserve">” [Nurse </w:t>
      </w:r>
      <w:r w:rsidR="005E370C" w:rsidRPr="00495326">
        <w:rPr>
          <w:rFonts w:cs="Times New Roman"/>
          <w:sz w:val="22"/>
          <w:szCs w:val="22"/>
        </w:rPr>
        <w:t>#</w:t>
      </w:r>
      <w:r w:rsidRPr="00495326">
        <w:rPr>
          <w:rFonts w:cs="Times New Roman"/>
          <w:sz w:val="22"/>
          <w:szCs w:val="22"/>
        </w:rPr>
        <w:t xml:space="preserve"> 1]</w:t>
      </w:r>
      <w:r w:rsidR="00FA46B1" w:rsidRPr="00495326">
        <w:rPr>
          <w:rFonts w:cs="Times New Roman"/>
          <w:sz w:val="22"/>
          <w:szCs w:val="22"/>
        </w:rPr>
        <w:t>.</w:t>
      </w:r>
      <w:r w:rsidRPr="00495326">
        <w:rPr>
          <w:rFonts w:cs="Times New Roman"/>
          <w:sz w:val="22"/>
          <w:szCs w:val="22"/>
        </w:rPr>
        <w:t xml:space="preserve"> </w:t>
      </w:r>
      <w:r w:rsidR="005F1B20" w:rsidRPr="00495326">
        <w:rPr>
          <w:rFonts w:cs="Times New Roman"/>
          <w:sz w:val="22"/>
          <w:szCs w:val="22"/>
        </w:rPr>
        <w:t xml:space="preserve"> </w:t>
      </w:r>
      <w:r w:rsidR="009678D5" w:rsidRPr="00495326">
        <w:rPr>
          <w:rFonts w:cs="Times New Roman"/>
          <w:sz w:val="22"/>
          <w:szCs w:val="22"/>
        </w:rPr>
        <w:t xml:space="preserve">  </w:t>
      </w:r>
    </w:p>
    <w:p w14:paraId="17CB7A17" w14:textId="77777777" w:rsidR="00020F87" w:rsidRPr="00495326" w:rsidRDefault="00020F87" w:rsidP="00495326">
      <w:pPr>
        <w:jc w:val="both"/>
        <w:rPr>
          <w:rFonts w:cs="Times New Roman"/>
          <w:sz w:val="22"/>
          <w:szCs w:val="22"/>
        </w:rPr>
      </w:pPr>
    </w:p>
    <w:p w14:paraId="74179367" w14:textId="4A40E193" w:rsidR="00020F87" w:rsidRPr="00495326" w:rsidRDefault="00020F87" w:rsidP="00495326">
      <w:pPr>
        <w:ind w:left="720"/>
        <w:jc w:val="both"/>
        <w:rPr>
          <w:rFonts w:cs="Times New Roman"/>
          <w:sz w:val="22"/>
          <w:szCs w:val="22"/>
        </w:rPr>
      </w:pPr>
      <w:r w:rsidRPr="00495326">
        <w:rPr>
          <w:rFonts w:cs="Times New Roman"/>
          <w:sz w:val="22"/>
          <w:szCs w:val="22"/>
        </w:rPr>
        <w:t>“</w:t>
      </w:r>
      <w:r w:rsidRPr="00495326">
        <w:rPr>
          <w:rFonts w:cs="Times New Roman"/>
          <w:i/>
          <w:sz w:val="22"/>
          <w:szCs w:val="22"/>
        </w:rPr>
        <w:t xml:space="preserve">I’ve learned that everything is obligatory, everything is a priority, everything is urgent. We’re told that if we’re overloaded </w:t>
      </w:r>
      <w:r w:rsidR="00747A5F" w:rsidRPr="00495326">
        <w:rPr>
          <w:rFonts w:cs="Times New Roman"/>
          <w:i/>
          <w:sz w:val="22"/>
          <w:szCs w:val="22"/>
        </w:rPr>
        <w:t xml:space="preserve">we </w:t>
      </w:r>
      <w:r w:rsidR="00BA7A8F" w:rsidRPr="00495326">
        <w:rPr>
          <w:rFonts w:cs="Times New Roman"/>
          <w:i/>
          <w:sz w:val="22"/>
          <w:szCs w:val="22"/>
        </w:rPr>
        <w:t>shouldn’t</w:t>
      </w:r>
      <w:r w:rsidR="00747A5F" w:rsidRPr="00495326">
        <w:rPr>
          <w:rFonts w:cs="Times New Roman"/>
          <w:i/>
          <w:sz w:val="22"/>
          <w:szCs w:val="22"/>
        </w:rPr>
        <w:t xml:space="preserve"> attend</w:t>
      </w:r>
      <w:r w:rsidRPr="00495326">
        <w:rPr>
          <w:rFonts w:cs="Times New Roman"/>
          <w:i/>
          <w:sz w:val="22"/>
          <w:szCs w:val="22"/>
        </w:rPr>
        <w:t xml:space="preserve"> meetings, but if we miss meetings we’re called in at the last minute, and we’re told then that no one came to the last meeting </w:t>
      </w:r>
      <w:r w:rsidR="00C47A2A" w:rsidRPr="00495326">
        <w:rPr>
          <w:rFonts w:cs="Times New Roman"/>
          <w:i/>
          <w:sz w:val="22"/>
          <w:szCs w:val="22"/>
        </w:rPr>
        <w:t xml:space="preserve">! </w:t>
      </w:r>
      <w:r w:rsidRPr="00495326">
        <w:rPr>
          <w:rFonts w:cs="Times New Roman"/>
          <w:i/>
          <w:sz w:val="22"/>
          <w:szCs w:val="22"/>
        </w:rPr>
        <w:t xml:space="preserve">[…] The manager [clinical manager] </w:t>
      </w:r>
      <w:r w:rsidR="00AB75BA" w:rsidRPr="00495326">
        <w:rPr>
          <w:rFonts w:cs="Times New Roman"/>
          <w:i/>
          <w:sz w:val="22"/>
          <w:szCs w:val="22"/>
        </w:rPr>
        <w:t xml:space="preserve">is caught between directives from above, between his team, </w:t>
      </w:r>
      <w:r w:rsidR="00577A78" w:rsidRPr="00495326">
        <w:rPr>
          <w:rFonts w:cs="Times New Roman"/>
          <w:i/>
          <w:sz w:val="22"/>
          <w:szCs w:val="22"/>
        </w:rPr>
        <w:t xml:space="preserve">the pressure </w:t>
      </w:r>
      <w:r w:rsidR="00AB75BA" w:rsidRPr="00495326">
        <w:rPr>
          <w:rFonts w:cs="Times New Roman"/>
          <w:i/>
          <w:sz w:val="22"/>
          <w:szCs w:val="22"/>
        </w:rPr>
        <w:t>to cut</w:t>
      </w:r>
      <w:r w:rsidR="00577A78" w:rsidRPr="00495326">
        <w:rPr>
          <w:rFonts w:cs="Times New Roman"/>
          <w:i/>
          <w:sz w:val="22"/>
          <w:szCs w:val="22"/>
        </w:rPr>
        <w:t xml:space="preserve"> here</w:t>
      </w:r>
      <w:r w:rsidR="00AB75BA" w:rsidRPr="00495326">
        <w:rPr>
          <w:rFonts w:cs="Times New Roman"/>
          <w:i/>
          <w:sz w:val="22"/>
          <w:szCs w:val="22"/>
        </w:rPr>
        <w:t>, to buy</w:t>
      </w:r>
      <w:r w:rsidR="00577A78" w:rsidRPr="00495326">
        <w:rPr>
          <w:rFonts w:cs="Times New Roman"/>
          <w:i/>
          <w:sz w:val="22"/>
          <w:szCs w:val="22"/>
        </w:rPr>
        <w:t xml:space="preserve"> there</w:t>
      </w:r>
      <w:r w:rsidR="00AB75BA" w:rsidRPr="00495326">
        <w:rPr>
          <w:rFonts w:cs="Times New Roman"/>
          <w:i/>
          <w:sz w:val="22"/>
          <w:szCs w:val="22"/>
        </w:rPr>
        <w:t>, and you’re sandwiched, between a rock and a hard place, who do you listen to</w:t>
      </w:r>
      <w:r w:rsidR="00AB75BA" w:rsidRPr="00495326">
        <w:rPr>
          <w:rFonts w:cs="Times New Roman"/>
          <w:sz w:val="22"/>
          <w:szCs w:val="22"/>
        </w:rPr>
        <w:t xml:space="preserve">.” [Nurse </w:t>
      </w:r>
      <w:r w:rsidR="005E370C" w:rsidRPr="00495326">
        <w:rPr>
          <w:rFonts w:cs="Times New Roman"/>
          <w:sz w:val="22"/>
          <w:szCs w:val="22"/>
        </w:rPr>
        <w:t>#</w:t>
      </w:r>
      <w:r w:rsidR="00AB75BA" w:rsidRPr="00495326">
        <w:rPr>
          <w:rFonts w:cs="Times New Roman"/>
          <w:sz w:val="22"/>
          <w:szCs w:val="22"/>
        </w:rPr>
        <w:t xml:space="preserve"> 6]. </w:t>
      </w:r>
    </w:p>
    <w:p w14:paraId="2ABC22E9" w14:textId="77777777" w:rsidR="0085044A" w:rsidRPr="00495326" w:rsidRDefault="0085044A" w:rsidP="00495326">
      <w:pPr>
        <w:jc w:val="both"/>
        <w:rPr>
          <w:rFonts w:cs="Times New Roman"/>
          <w:sz w:val="22"/>
          <w:szCs w:val="22"/>
        </w:rPr>
      </w:pPr>
    </w:p>
    <w:p w14:paraId="4FF360BD" w14:textId="783D8F4D" w:rsidR="00284BB7" w:rsidRPr="00495326" w:rsidRDefault="0085044A" w:rsidP="00495326">
      <w:pPr>
        <w:jc w:val="both"/>
        <w:rPr>
          <w:rFonts w:cs="Times New Roman"/>
          <w:sz w:val="22"/>
          <w:szCs w:val="22"/>
        </w:rPr>
      </w:pPr>
      <w:r w:rsidRPr="00495326">
        <w:rPr>
          <w:rFonts w:cs="Times New Roman"/>
          <w:sz w:val="22"/>
          <w:szCs w:val="22"/>
        </w:rPr>
        <w:t xml:space="preserve">This last </w:t>
      </w:r>
      <w:r w:rsidR="00463128" w:rsidRPr="00495326">
        <w:rPr>
          <w:rFonts w:cs="Times New Roman"/>
          <w:sz w:val="22"/>
          <w:szCs w:val="22"/>
        </w:rPr>
        <w:t>nurse-managers</w:t>
      </w:r>
      <w:r w:rsidRPr="00495326">
        <w:rPr>
          <w:rFonts w:cs="Times New Roman"/>
          <w:sz w:val="22"/>
          <w:szCs w:val="22"/>
        </w:rPr>
        <w:t xml:space="preserve"> (</w:t>
      </w:r>
      <w:r w:rsidR="005E370C" w:rsidRPr="00495326">
        <w:rPr>
          <w:rFonts w:cs="Times New Roman"/>
          <w:sz w:val="22"/>
          <w:szCs w:val="22"/>
        </w:rPr>
        <w:t>#</w:t>
      </w:r>
      <w:r w:rsidRPr="00495326">
        <w:rPr>
          <w:rFonts w:cs="Times New Roman"/>
          <w:sz w:val="22"/>
          <w:szCs w:val="22"/>
        </w:rPr>
        <w:t xml:space="preserve"> 6) offered us earlier an extremely intriguing testimony with respect to the description she made </w:t>
      </w:r>
      <w:r w:rsidR="00747A5F" w:rsidRPr="00495326">
        <w:rPr>
          <w:rFonts w:cs="Times New Roman"/>
          <w:sz w:val="22"/>
          <w:szCs w:val="22"/>
        </w:rPr>
        <w:t>of</w:t>
      </w:r>
      <w:r w:rsidRPr="00495326">
        <w:rPr>
          <w:rFonts w:cs="Times New Roman"/>
          <w:sz w:val="22"/>
          <w:szCs w:val="22"/>
        </w:rPr>
        <w:t xml:space="preserve"> her daily work. </w:t>
      </w:r>
      <w:r w:rsidR="00284BB7" w:rsidRPr="00495326">
        <w:rPr>
          <w:rFonts w:cs="Times New Roman"/>
          <w:sz w:val="22"/>
          <w:szCs w:val="22"/>
        </w:rPr>
        <w:t xml:space="preserve">Being very critical of even the organization of work that seems to prevail in her </w:t>
      </w:r>
      <w:r w:rsidR="007653EC" w:rsidRPr="00495326">
        <w:rPr>
          <w:rFonts w:cs="Times New Roman"/>
          <w:sz w:val="22"/>
          <w:szCs w:val="22"/>
        </w:rPr>
        <w:t>hospital</w:t>
      </w:r>
      <w:r w:rsidR="00284BB7" w:rsidRPr="00495326">
        <w:rPr>
          <w:rFonts w:cs="Times New Roman"/>
          <w:sz w:val="22"/>
          <w:szCs w:val="22"/>
        </w:rPr>
        <w:t xml:space="preserve">, she specifies that </w:t>
      </w:r>
      <w:r w:rsidR="007653EC" w:rsidRPr="00495326">
        <w:rPr>
          <w:rFonts w:cs="Times New Roman"/>
          <w:sz w:val="22"/>
          <w:szCs w:val="22"/>
        </w:rPr>
        <w:t xml:space="preserve">nurse </w:t>
      </w:r>
      <w:r w:rsidR="00284BB7" w:rsidRPr="00495326">
        <w:rPr>
          <w:rFonts w:cs="Times New Roman"/>
          <w:sz w:val="22"/>
          <w:szCs w:val="22"/>
        </w:rPr>
        <w:t>managers are all out of breath:</w:t>
      </w:r>
    </w:p>
    <w:p w14:paraId="299EDBA8" w14:textId="77777777" w:rsidR="00284BB7" w:rsidRPr="00495326" w:rsidRDefault="00284BB7" w:rsidP="00495326">
      <w:pPr>
        <w:jc w:val="both"/>
        <w:rPr>
          <w:rFonts w:cs="Times New Roman"/>
          <w:sz w:val="22"/>
          <w:szCs w:val="22"/>
        </w:rPr>
      </w:pPr>
    </w:p>
    <w:p w14:paraId="6B2C81D7" w14:textId="52224F2A" w:rsidR="00284BB7" w:rsidRPr="00495326" w:rsidRDefault="00284BB7" w:rsidP="00495326">
      <w:pPr>
        <w:ind w:left="720"/>
        <w:jc w:val="both"/>
        <w:rPr>
          <w:rFonts w:cs="Times New Roman"/>
          <w:sz w:val="22"/>
          <w:szCs w:val="22"/>
        </w:rPr>
      </w:pPr>
      <w:r w:rsidRPr="00495326">
        <w:rPr>
          <w:rFonts w:cs="Times New Roman"/>
          <w:sz w:val="22"/>
          <w:szCs w:val="22"/>
        </w:rPr>
        <w:t>“</w:t>
      </w:r>
      <w:r w:rsidRPr="00495326">
        <w:rPr>
          <w:rFonts w:cs="Times New Roman"/>
          <w:i/>
          <w:sz w:val="22"/>
          <w:szCs w:val="22"/>
        </w:rPr>
        <w:t>Physically there are limits. […] The managers are all out of breath</w:t>
      </w:r>
      <w:r w:rsidR="00F70DF6" w:rsidRPr="00495326">
        <w:rPr>
          <w:rFonts w:cs="Times New Roman"/>
          <w:i/>
          <w:sz w:val="22"/>
          <w:szCs w:val="22"/>
        </w:rPr>
        <w:t>, I’m not the only on</w:t>
      </w:r>
      <w:r w:rsidR="00541553" w:rsidRPr="00495326">
        <w:rPr>
          <w:rFonts w:cs="Times New Roman"/>
          <w:i/>
          <w:sz w:val="22"/>
          <w:szCs w:val="22"/>
        </w:rPr>
        <w:t>e</w:t>
      </w:r>
      <w:r w:rsidR="00F70DF6" w:rsidRPr="00495326">
        <w:rPr>
          <w:rFonts w:cs="Times New Roman"/>
          <w:i/>
          <w:sz w:val="22"/>
          <w:szCs w:val="22"/>
        </w:rPr>
        <w:t>;</w:t>
      </w:r>
      <w:r w:rsidRPr="00495326">
        <w:rPr>
          <w:rFonts w:cs="Times New Roman"/>
          <w:i/>
          <w:sz w:val="22"/>
          <w:szCs w:val="22"/>
        </w:rPr>
        <w:t xml:space="preserve"> we’re all out of breath.</w:t>
      </w:r>
      <w:r w:rsidRPr="00495326">
        <w:rPr>
          <w:rFonts w:cs="Times New Roman"/>
          <w:sz w:val="22"/>
          <w:szCs w:val="22"/>
        </w:rPr>
        <w:t xml:space="preserve">” [Nurse </w:t>
      </w:r>
      <w:r w:rsidR="005E370C" w:rsidRPr="00495326">
        <w:rPr>
          <w:rFonts w:cs="Times New Roman"/>
          <w:sz w:val="22"/>
          <w:szCs w:val="22"/>
        </w:rPr>
        <w:t>#</w:t>
      </w:r>
      <w:r w:rsidRPr="00495326">
        <w:rPr>
          <w:rFonts w:cs="Times New Roman"/>
          <w:sz w:val="22"/>
          <w:szCs w:val="22"/>
        </w:rPr>
        <w:t xml:space="preserve"> 6]</w:t>
      </w:r>
      <w:r w:rsidR="004944FA" w:rsidRPr="00495326">
        <w:rPr>
          <w:rFonts w:cs="Times New Roman"/>
          <w:sz w:val="22"/>
          <w:szCs w:val="22"/>
        </w:rPr>
        <w:t>.</w:t>
      </w:r>
    </w:p>
    <w:p w14:paraId="6C418047" w14:textId="77777777" w:rsidR="00284BB7" w:rsidRPr="00495326" w:rsidRDefault="00284BB7" w:rsidP="00495326">
      <w:pPr>
        <w:jc w:val="both"/>
        <w:rPr>
          <w:rFonts w:cs="Times New Roman"/>
          <w:sz w:val="22"/>
          <w:szCs w:val="22"/>
        </w:rPr>
      </w:pPr>
    </w:p>
    <w:p w14:paraId="27E31922" w14:textId="409F3C15" w:rsidR="00284BB7" w:rsidRPr="00495326" w:rsidRDefault="00284BB7" w:rsidP="00495326">
      <w:pPr>
        <w:jc w:val="both"/>
        <w:rPr>
          <w:rFonts w:cs="Times New Roman"/>
          <w:sz w:val="22"/>
          <w:szCs w:val="22"/>
        </w:rPr>
      </w:pPr>
      <w:r w:rsidRPr="00495326">
        <w:rPr>
          <w:rFonts w:cs="Times New Roman"/>
          <w:sz w:val="22"/>
          <w:szCs w:val="22"/>
        </w:rPr>
        <w:t xml:space="preserve">She explains that the members of the team she supervises are all </w:t>
      </w:r>
      <w:r w:rsidR="00AB4FAB" w:rsidRPr="00495326">
        <w:rPr>
          <w:rFonts w:cs="Times New Roman"/>
          <w:sz w:val="22"/>
          <w:szCs w:val="22"/>
        </w:rPr>
        <w:t>overwhelmed</w:t>
      </w:r>
      <w:r w:rsidRPr="00495326">
        <w:rPr>
          <w:rFonts w:cs="Times New Roman"/>
          <w:sz w:val="22"/>
          <w:szCs w:val="22"/>
        </w:rPr>
        <w:t xml:space="preserve"> and that everyone is exhausted:</w:t>
      </w:r>
    </w:p>
    <w:p w14:paraId="3923D8AF" w14:textId="77777777" w:rsidR="00284BB7" w:rsidRPr="00495326" w:rsidRDefault="00284BB7" w:rsidP="00495326">
      <w:pPr>
        <w:jc w:val="both"/>
        <w:rPr>
          <w:rFonts w:cs="Times New Roman"/>
          <w:sz w:val="22"/>
          <w:szCs w:val="22"/>
        </w:rPr>
      </w:pPr>
    </w:p>
    <w:p w14:paraId="38D64ADA" w14:textId="0CF0CFCC" w:rsidR="00C60076" w:rsidRPr="00495326" w:rsidRDefault="00C60076" w:rsidP="00495326">
      <w:pPr>
        <w:ind w:left="720"/>
        <w:jc w:val="both"/>
        <w:rPr>
          <w:rFonts w:cs="Times New Roman"/>
          <w:sz w:val="22"/>
          <w:szCs w:val="22"/>
        </w:rPr>
      </w:pPr>
      <w:r w:rsidRPr="00495326">
        <w:rPr>
          <w:rFonts w:cs="Times New Roman"/>
          <w:sz w:val="22"/>
          <w:szCs w:val="22"/>
        </w:rPr>
        <w:t>“</w:t>
      </w:r>
      <w:r w:rsidR="00FF0819" w:rsidRPr="00495326">
        <w:rPr>
          <w:rFonts w:cs="Times New Roman"/>
          <w:i/>
          <w:sz w:val="22"/>
          <w:szCs w:val="22"/>
        </w:rPr>
        <w:t xml:space="preserve">The team is overwhelmed, they’re </w:t>
      </w:r>
      <w:r w:rsidR="00AB4FAB" w:rsidRPr="00495326">
        <w:rPr>
          <w:rFonts w:cs="Times New Roman"/>
          <w:i/>
          <w:sz w:val="22"/>
          <w:szCs w:val="22"/>
        </w:rPr>
        <w:t xml:space="preserve">exhausted, and more is placed on them, always more, always more, at any given time </w:t>
      </w:r>
      <w:proofErr w:type="spellStart"/>
      <w:r w:rsidR="00AB4FAB" w:rsidRPr="00495326">
        <w:rPr>
          <w:rFonts w:cs="Times New Roman"/>
          <w:i/>
          <w:sz w:val="22"/>
          <w:szCs w:val="22"/>
        </w:rPr>
        <w:t>eugh</w:t>
      </w:r>
      <w:proofErr w:type="spellEnd"/>
      <w:r w:rsidR="00AB4FAB" w:rsidRPr="00495326">
        <w:rPr>
          <w:rFonts w:cs="Times New Roman"/>
          <w:i/>
          <w:sz w:val="22"/>
          <w:szCs w:val="22"/>
        </w:rPr>
        <w:t xml:space="preserve">, […] it never ends. I’m overwhelmed, I have difficulty concentrating, and sometimes I send an </w:t>
      </w:r>
      <w:r w:rsidR="00E4519B" w:rsidRPr="00495326">
        <w:rPr>
          <w:rFonts w:cs="Times New Roman"/>
          <w:i/>
          <w:sz w:val="22"/>
          <w:szCs w:val="22"/>
        </w:rPr>
        <w:t>email</w:t>
      </w:r>
      <w:r w:rsidR="00AB4FAB" w:rsidRPr="00495326">
        <w:rPr>
          <w:rFonts w:cs="Times New Roman"/>
          <w:i/>
          <w:sz w:val="22"/>
          <w:szCs w:val="22"/>
        </w:rPr>
        <w:t xml:space="preserve"> to the wrong person…</w:t>
      </w:r>
      <w:r w:rsidR="00AB4FAB" w:rsidRPr="00495326">
        <w:rPr>
          <w:rFonts w:cs="Times New Roman"/>
          <w:sz w:val="22"/>
          <w:szCs w:val="22"/>
        </w:rPr>
        <w:t xml:space="preserve">” [Nurse </w:t>
      </w:r>
      <w:r w:rsidR="005E370C" w:rsidRPr="00495326">
        <w:rPr>
          <w:rFonts w:cs="Times New Roman"/>
          <w:sz w:val="22"/>
          <w:szCs w:val="22"/>
        </w:rPr>
        <w:t>#</w:t>
      </w:r>
      <w:r w:rsidR="00AB4FAB" w:rsidRPr="00495326">
        <w:rPr>
          <w:rFonts w:cs="Times New Roman"/>
          <w:sz w:val="22"/>
          <w:szCs w:val="22"/>
        </w:rPr>
        <w:t xml:space="preserve"> 6]. </w:t>
      </w:r>
    </w:p>
    <w:p w14:paraId="0E94011D" w14:textId="2F3C8DF6" w:rsidR="0085044A" w:rsidRPr="00495326" w:rsidRDefault="00284BB7" w:rsidP="00495326">
      <w:pPr>
        <w:jc w:val="both"/>
        <w:rPr>
          <w:rFonts w:cs="Times New Roman"/>
          <w:sz w:val="22"/>
          <w:szCs w:val="22"/>
        </w:rPr>
      </w:pPr>
      <w:r w:rsidRPr="00495326">
        <w:rPr>
          <w:rFonts w:cs="Times New Roman"/>
          <w:sz w:val="22"/>
          <w:szCs w:val="22"/>
        </w:rPr>
        <w:tab/>
        <w:t xml:space="preserve"> </w:t>
      </w:r>
    </w:p>
    <w:p w14:paraId="5947ED83" w14:textId="24678D41" w:rsidR="00643E51" w:rsidRPr="00495326" w:rsidRDefault="00EB2C88" w:rsidP="00495326">
      <w:pPr>
        <w:jc w:val="both"/>
        <w:rPr>
          <w:rFonts w:cs="Times New Roman"/>
          <w:sz w:val="22"/>
          <w:szCs w:val="22"/>
        </w:rPr>
      </w:pPr>
      <w:r w:rsidRPr="00495326">
        <w:rPr>
          <w:rFonts w:cs="Times New Roman"/>
          <w:sz w:val="22"/>
          <w:szCs w:val="22"/>
        </w:rPr>
        <w:t xml:space="preserve">Thus, evident here is </w:t>
      </w:r>
      <w:r w:rsidR="001126E0" w:rsidRPr="00495326">
        <w:rPr>
          <w:rFonts w:cs="Times New Roman"/>
          <w:sz w:val="22"/>
          <w:szCs w:val="22"/>
        </w:rPr>
        <w:t xml:space="preserve">the rhythm of work, which is </w:t>
      </w:r>
      <w:r w:rsidR="00643E51" w:rsidRPr="00495326">
        <w:rPr>
          <w:rFonts w:cs="Times New Roman"/>
          <w:sz w:val="22"/>
          <w:szCs w:val="22"/>
        </w:rPr>
        <w:t xml:space="preserve">at such a high point that it requires </w:t>
      </w:r>
      <w:r w:rsidR="00463128" w:rsidRPr="00495326">
        <w:rPr>
          <w:rFonts w:cs="Times New Roman"/>
          <w:sz w:val="22"/>
          <w:szCs w:val="22"/>
        </w:rPr>
        <w:t>nurse-managers</w:t>
      </w:r>
      <w:r w:rsidR="00643E51" w:rsidRPr="00495326">
        <w:rPr>
          <w:rFonts w:cs="Times New Roman"/>
          <w:sz w:val="22"/>
          <w:szCs w:val="22"/>
        </w:rPr>
        <w:t xml:space="preserve"> to constantly be on the lookout for what is going on around them. And to be on the lookout implies that most of the time one has to “negotiate” between multiple solicitations of which </w:t>
      </w:r>
      <w:r w:rsidR="005D009E" w:rsidRPr="00495326">
        <w:rPr>
          <w:rFonts w:cs="Times New Roman"/>
          <w:sz w:val="22"/>
          <w:szCs w:val="22"/>
        </w:rPr>
        <w:t>they</w:t>
      </w:r>
      <w:r w:rsidR="00643E51" w:rsidRPr="00495326">
        <w:rPr>
          <w:rFonts w:cs="Times New Roman"/>
          <w:sz w:val="22"/>
          <w:szCs w:val="22"/>
        </w:rPr>
        <w:t xml:space="preserve"> are</w:t>
      </w:r>
      <w:r w:rsidR="00152E00" w:rsidRPr="00495326">
        <w:rPr>
          <w:rFonts w:cs="Times New Roman"/>
          <w:sz w:val="22"/>
          <w:szCs w:val="22"/>
        </w:rPr>
        <w:t xml:space="preserve"> the</w:t>
      </w:r>
      <w:r w:rsidR="00643E51" w:rsidRPr="00495326">
        <w:rPr>
          <w:rFonts w:cs="Times New Roman"/>
          <w:sz w:val="22"/>
          <w:szCs w:val="22"/>
        </w:rPr>
        <w:t xml:space="preserve"> target:</w:t>
      </w:r>
    </w:p>
    <w:p w14:paraId="46818122" w14:textId="77777777" w:rsidR="002D27B0" w:rsidRPr="00495326" w:rsidRDefault="002D27B0" w:rsidP="00495326">
      <w:pPr>
        <w:jc w:val="both"/>
        <w:rPr>
          <w:rFonts w:cs="Times New Roman"/>
          <w:sz w:val="22"/>
          <w:szCs w:val="22"/>
        </w:rPr>
      </w:pPr>
    </w:p>
    <w:p w14:paraId="514157B6" w14:textId="4A777339" w:rsidR="000F2B6A" w:rsidRPr="00495326" w:rsidRDefault="002D27B0" w:rsidP="00495326">
      <w:pPr>
        <w:ind w:left="720"/>
        <w:jc w:val="both"/>
        <w:rPr>
          <w:rFonts w:cs="Times New Roman"/>
          <w:sz w:val="22"/>
          <w:szCs w:val="22"/>
        </w:rPr>
      </w:pPr>
      <w:r w:rsidRPr="00495326">
        <w:rPr>
          <w:rFonts w:cs="Times New Roman"/>
          <w:sz w:val="22"/>
          <w:szCs w:val="22"/>
        </w:rPr>
        <w:t>“</w:t>
      </w:r>
      <w:r w:rsidRPr="00495326">
        <w:rPr>
          <w:rFonts w:cs="Times New Roman"/>
          <w:i/>
          <w:sz w:val="22"/>
          <w:szCs w:val="22"/>
        </w:rPr>
        <w:t>You h</w:t>
      </w:r>
      <w:r w:rsidR="00320EB5" w:rsidRPr="00495326">
        <w:rPr>
          <w:rFonts w:cs="Times New Roman"/>
          <w:i/>
          <w:sz w:val="22"/>
          <w:szCs w:val="22"/>
        </w:rPr>
        <w:t xml:space="preserve">ave 97 employees who work every </w:t>
      </w:r>
      <w:r w:rsidRPr="00495326">
        <w:rPr>
          <w:rFonts w:cs="Times New Roman"/>
          <w:i/>
          <w:sz w:val="22"/>
          <w:szCs w:val="22"/>
        </w:rPr>
        <w:t>day. It’s certain that something will happen and that you have to be made aware</w:t>
      </w:r>
      <w:r w:rsidR="00FE2BF1" w:rsidRPr="00495326">
        <w:rPr>
          <w:rFonts w:cs="Times New Roman"/>
          <w:i/>
          <w:sz w:val="22"/>
          <w:szCs w:val="22"/>
        </w:rPr>
        <w:t xml:space="preserve"> of it</w:t>
      </w:r>
      <w:r w:rsidRPr="00495326">
        <w:rPr>
          <w:rFonts w:cs="Times New Roman"/>
          <w:i/>
          <w:sz w:val="22"/>
          <w:szCs w:val="22"/>
        </w:rPr>
        <w:t xml:space="preserve">. You have to plan, for example if employees are absent (sick). […] We’re solicited all the time for all sorts of projects, because it’s us who’s experienced them. They want to have our </w:t>
      </w:r>
      <w:r w:rsidR="000F2B6A" w:rsidRPr="00495326">
        <w:rPr>
          <w:rFonts w:cs="Times New Roman"/>
          <w:i/>
          <w:sz w:val="22"/>
          <w:szCs w:val="22"/>
        </w:rPr>
        <w:t>opinion,</w:t>
      </w:r>
      <w:r w:rsidRPr="00495326">
        <w:rPr>
          <w:rFonts w:cs="Times New Roman"/>
          <w:i/>
          <w:sz w:val="22"/>
          <w:szCs w:val="22"/>
        </w:rPr>
        <w:t xml:space="preserve"> they want us to sit on a committee, etc. The more experience you have, the more you are solicited.</w:t>
      </w:r>
      <w:r w:rsidR="000F2B6A" w:rsidRPr="00495326">
        <w:rPr>
          <w:rFonts w:cs="Times New Roman"/>
          <w:sz w:val="22"/>
          <w:szCs w:val="22"/>
        </w:rPr>
        <w:t xml:space="preserve">” [Nurse </w:t>
      </w:r>
      <w:r w:rsidR="005E370C" w:rsidRPr="00495326">
        <w:rPr>
          <w:rFonts w:cs="Times New Roman"/>
          <w:sz w:val="22"/>
          <w:szCs w:val="22"/>
        </w:rPr>
        <w:t>#</w:t>
      </w:r>
      <w:r w:rsidR="000F2B6A" w:rsidRPr="00495326">
        <w:rPr>
          <w:rFonts w:cs="Times New Roman"/>
          <w:sz w:val="22"/>
          <w:szCs w:val="22"/>
        </w:rPr>
        <w:t xml:space="preserve"> 1].</w:t>
      </w:r>
    </w:p>
    <w:p w14:paraId="5E93E9EF" w14:textId="77777777" w:rsidR="000F2B6A" w:rsidRPr="00495326" w:rsidRDefault="000F2B6A" w:rsidP="00495326">
      <w:pPr>
        <w:jc w:val="both"/>
        <w:rPr>
          <w:rFonts w:cs="Times New Roman"/>
          <w:sz w:val="22"/>
          <w:szCs w:val="22"/>
        </w:rPr>
      </w:pPr>
    </w:p>
    <w:p w14:paraId="7143CEAA" w14:textId="361AAC1B" w:rsidR="002D27B0" w:rsidRPr="00495326" w:rsidRDefault="000F2B6A" w:rsidP="00495326">
      <w:pPr>
        <w:ind w:left="720"/>
        <w:jc w:val="both"/>
        <w:rPr>
          <w:rFonts w:cs="Times New Roman"/>
          <w:sz w:val="22"/>
          <w:szCs w:val="22"/>
        </w:rPr>
      </w:pPr>
      <w:r w:rsidRPr="00495326">
        <w:rPr>
          <w:rFonts w:cs="Times New Roman"/>
          <w:sz w:val="22"/>
          <w:szCs w:val="22"/>
        </w:rPr>
        <w:t>“</w:t>
      </w:r>
      <w:r w:rsidRPr="00495326">
        <w:rPr>
          <w:rFonts w:cs="Times New Roman"/>
          <w:i/>
          <w:sz w:val="22"/>
          <w:szCs w:val="22"/>
        </w:rPr>
        <w:t xml:space="preserve">There was a day where I came in the morning and I didn’t move from my chair for two hours [in my office]. All I did was </w:t>
      </w:r>
      <w:r w:rsidR="00320EB5" w:rsidRPr="00495326">
        <w:rPr>
          <w:rFonts w:cs="Times New Roman"/>
          <w:i/>
          <w:sz w:val="22"/>
          <w:szCs w:val="22"/>
        </w:rPr>
        <w:t xml:space="preserve">make </w:t>
      </w:r>
      <w:r w:rsidRPr="00495326">
        <w:rPr>
          <w:rFonts w:cs="Times New Roman"/>
          <w:i/>
          <w:sz w:val="22"/>
          <w:szCs w:val="22"/>
        </w:rPr>
        <w:t>calls and follow-ups on complaints. I had 12 voicemail messages. It was Monday morning.</w:t>
      </w:r>
      <w:r w:rsidR="008D6475" w:rsidRPr="00495326">
        <w:rPr>
          <w:rFonts w:cs="Times New Roman"/>
          <w:i/>
          <w:sz w:val="22"/>
          <w:szCs w:val="22"/>
        </w:rPr>
        <w:t xml:space="preserve"> </w:t>
      </w:r>
      <w:r w:rsidR="00E13406" w:rsidRPr="00495326">
        <w:rPr>
          <w:rFonts w:cs="Times New Roman"/>
          <w:i/>
          <w:sz w:val="22"/>
          <w:szCs w:val="22"/>
        </w:rPr>
        <w:t>Everything that went badly at the en</w:t>
      </w:r>
      <w:r w:rsidR="00C47A2A" w:rsidRPr="00495326">
        <w:rPr>
          <w:rFonts w:cs="Times New Roman"/>
          <w:i/>
          <w:sz w:val="22"/>
          <w:szCs w:val="22"/>
        </w:rPr>
        <w:t xml:space="preserve"> </w:t>
      </w:r>
      <w:r w:rsidR="00E13406" w:rsidRPr="00495326">
        <w:rPr>
          <w:rFonts w:cs="Times New Roman"/>
          <w:i/>
          <w:sz w:val="22"/>
          <w:szCs w:val="22"/>
        </w:rPr>
        <w:t>d of the week was communicated to me, by 3-4 employees. Lack of personnel. All I did was make calls for two hours, without stopping. One telephone call after another and it didn’t stop, it didn’t make sense…</w:t>
      </w:r>
      <w:r w:rsidR="00E13406" w:rsidRPr="00495326">
        <w:rPr>
          <w:rFonts w:cs="Times New Roman"/>
          <w:sz w:val="22"/>
          <w:szCs w:val="22"/>
        </w:rPr>
        <w:t xml:space="preserve">” [Nurse </w:t>
      </w:r>
      <w:r w:rsidR="005E370C" w:rsidRPr="00495326">
        <w:rPr>
          <w:rFonts w:cs="Times New Roman"/>
          <w:sz w:val="22"/>
          <w:szCs w:val="22"/>
        </w:rPr>
        <w:t>#</w:t>
      </w:r>
      <w:r w:rsidR="00E13406" w:rsidRPr="00495326">
        <w:rPr>
          <w:rFonts w:cs="Times New Roman"/>
          <w:sz w:val="22"/>
          <w:szCs w:val="22"/>
        </w:rPr>
        <w:t xml:space="preserve"> 6]. </w:t>
      </w:r>
      <w:r w:rsidRPr="00495326">
        <w:rPr>
          <w:rFonts w:cs="Times New Roman"/>
          <w:sz w:val="22"/>
          <w:szCs w:val="22"/>
        </w:rPr>
        <w:t xml:space="preserve"> </w:t>
      </w:r>
      <w:r w:rsidR="002D27B0" w:rsidRPr="00495326">
        <w:rPr>
          <w:rFonts w:cs="Times New Roman"/>
          <w:sz w:val="22"/>
          <w:szCs w:val="22"/>
        </w:rPr>
        <w:t xml:space="preserve"> </w:t>
      </w:r>
    </w:p>
    <w:p w14:paraId="692E019C" w14:textId="4E46002C" w:rsidR="00885E09" w:rsidRPr="00495326" w:rsidRDefault="00885E09" w:rsidP="00495326">
      <w:pPr>
        <w:jc w:val="both"/>
        <w:rPr>
          <w:rFonts w:cs="Times New Roman"/>
          <w:sz w:val="22"/>
          <w:szCs w:val="22"/>
        </w:rPr>
      </w:pPr>
    </w:p>
    <w:p w14:paraId="249F3E36" w14:textId="0A0CF711" w:rsidR="00076398" w:rsidRPr="00495326" w:rsidRDefault="0098641E" w:rsidP="00495326">
      <w:pPr>
        <w:jc w:val="both"/>
        <w:rPr>
          <w:rFonts w:cs="Times New Roman"/>
          <w:sz w:val="22"/>
          <w:szCs w:val="22"/>
        </w:rPr>
      </w:pPr>
      <w:r w:rsidRPr="00495326">
        <w:rPr>
          <w:rFonts w:cs="Times New Roman"/>
          <w:sz w:val="22"/>
          <w:szCs w:val="22"/>
        </w:rPr>
        <w:t xml:space="preserve">Naturally, in this context, </w:t>
      </w:r>
      <w:r w:rsidR="00FE6451" w:rsidRPr="00495326">
        <w:rPr>
          <w:rFonts w:cs="Times New Roman"/>
          <w:sz w:val="22"/>
          <w:szCs w:val="22"/>
        </w:rPr>
        <w:t>ICTs</w:t>
      </w:r>
      <w:r w:rsidRPr="00495326">
        <w:rPr>
          <w:rFonts w:cs="Times New Roman"/>
          <w:sz w:val="22"/>
          <w:szCs w:val="22"/>
        </w:rPr>
        <w:t xml:space="preserve"> occupy a </w:t>
      </w:r>
      <w:r w:rsidR="00BE3572" w:rsidRPr="00495326">
        <w:rPr>
          <w:rFonts w:cs="Times New Roman"/>
          <w:sz w:val="22"/>
          <w:szCs w:val="22"/>
        </w:rPr>
        <w:t>preeminent</w:t>
      </w:r>
      <w:r w:rsidRPr="00495326">
        <w:rPr>
          <w:rFonts w:cs="Times New Roman"/>
          <w:sz w:val="22"/>
          <w:szCs w:val="22"/>
        </w:rPr>
        <w:t xml:space="preserve"> role as was mentioned above. If they can effectively </w:t>
      </w:r>
      <w:r w:rsidR="005E0E08" w:rsidRPr="00495326">
        <w:rPr>
          <w:rFonts w:cs="Times New Roman"/>
          <w:sz w:val="22"/>
          <w:szCs w:val="22"/>
        </w:rPr>
        <w:t>be seen to be able to manage time at one’s will</w:t>
      </w:r>
      <w:r w:rsidRPr="00495326">
        <w:rPr>
          <w:rFonts w:cs="Times New Roman"/>
          <w:sz w:val="22"/>
          <w:szCs w:val="22"/>
        </w:rPr>
        <w:t>, they are</w:t>
      </w:r>
      <w:r w:rsidR="00BE3572" w:rsidRPr="00495326">
        <w:rPr>
          <w:rFonts w:cs="Times New Roman"/>
          <w:sz w:val="22"/>
          <w:szCs w:val="22"/>
        </w:rPr>
        <w:t>,</w:t>
      </w:r>
      <w:r w:rsidRPr="00495326">
        <w:rPr>
          <w:rFonts w:cs="Times New Roman"/>
          <w:sz w:val="22"/>
          <w:szCs w:val="22"/>
        </w:rPr>
        <w:t xml:space="preserve"> on the other hand</w:t>
      </w:r>
      <w:r w:rsidR="00BE3572" w:rsidRPr="00495326">
        <w:rPr>
          <w:rFonts w:cs="Times New Roman"/>
          <w:sz w:val="22"/>
          <w:szCs w:val="22"/>
        </w:rPr>
        <w:t>,</w:t>
      </w:r>
      <w:r w:rsidRPr="00495326">
        <w:rPr>
          <w:rFonts w:cs="Times New Roman"/>
          <w:sz w:val="22"/>
          <w:szCs w:val="22"/>
        </w:rPr>
        <w:t xml:space="preserve"> an important </w:t>
      </w:r>
      <w:r w:rsidR="0040212E" w:rsidRPr="00495326">
        <w:rPr>
          <w:rFonts w:cs="Times New Roman"/>
          <w:sz w:val="22"/>
          <w:szCs w:val="22"/>
        </w:rPr>
        <w:t>vehicle</w:t>
      </w:r>
      <w:r w:rsidRPr="00495326">
        <w:rPr>
          <w:rFonts w:cs="Times New Roman"/>
          <w:sz w:val="22"/>
          <w:szCs w:val="22"/>
        </w:rPr>
        <w:t xml:space="preserve"> </w:t>
      </w:r>
      <w:r w:rsidR="005E0E08" w:rsidRPr="00495326">
        <w:rPr>
          <w:rFonts w:cs="Times New Roman"/>
          <w:sz w:val="22"/>
          <w:szCs w:val="22"/>
        </w:rPr>
        <w:t>for</w:t>
      </w:r>
      <w:r w:rsidRPr="00495326">
        <w:rPr>
          <w:rFonts w:cs="Times New Roman"/>
          <w:sz w:val="22"/>
          <w:szCs w:val="22"/>
        </w:rPr>
        <w:t xml:space="preserve"> over-solicitation</w:t>
      </w:r>
      <w:r w:rsidR="001E0C8B" w:rsidRPr="00495326">
        <w:rPr>
          <w:rFonts w:cs="Times New Roman"/>
          <w:sz w:val="22"/>
          <w:szCs w:val="22"/>
        </w:rPr>
        <w:t>s</w:t>
      </w:r>
      <w:r w:rsidR="007E7264" w:rsidRPr="00495326">
        <w:rPr>
          <w:rFonts w:cs="Times New Roman"/>
          <w:sz w:val="22"/>
          <w:szCs w:val="22"/>
        </w:rPr>
        <w:t xml:space="preserve"> (</w:t>
      </w:r>
      <w:r w:rsidR="00B05594" w:rsidRPr="00495326">
        <w:rPr>
          <w:rFonts w:cs="Times New Roman"/>
          <w:sz w:val="22"/>
          <w:szCs w:val="22"/>
        </w:rPr>
        <w:t>Anonymous Reference</w:t>
      </w:r>
      <w:r w:rsidR="007E7264" w:rsidRPr="00495326">
        <w:rPr>
          <w:rFonts w:cs="Times New Roman"/>
          <w:sz w:val="22"/>
          <w:szCs w:val="22"/>
        </w:rPr>
        <w:t>)</w:t>
      </w:r>
      <w:r w:rsidRPr="00495326">
        <w:rPr>
          <w:rFonts w:cs="Times New Roman"/>
          <w:sz w:val="22"/>
          <w:szCs w:val="22"/>
        </w:rPr>
        <w:t>.</w:t>
      </w:r>
      <w:r w:rsidR="001E0C8B" w:rsidRPr="00495326">
        <w:rPr>
          <w:rFonts w:cs="Times New Roman"/>
          <w:sz w:val="22"/>
          <w:szCs w:val="22"/>
        </w:rPr>
        <w:t xml:space="preserve"> </w:t>
      </w:r>
      <w:r w:rsidR="00254814" w:rsidRPr="00495326">
        <w:rPr>
          <w:rFonts w:cs="Times New Roman"/>
          <w:sz w:val="22"/>
          <w:szCs w:val="22"/>
        </w:rPr>
        <w:t xml:space="preserve">The situation is evidently worse when </w:t>
      </w:r>
      <w:r w:rsidR="00463128" w:rsidRPr="00495326">
        <w:rPr>
          <w:rFonts w:cs="Times New Roman"/>
          <w:sz w:val="22"/>
          <w:szCs w:val="22"/>
        </w:rPr>
        <w:t xml:space="preserve">someone has to </w:t>
      </w:r>
      <w:r w:rsidR="00254814" w:rsidRPr="00495326">
        <w:rPr>
          <w:rFonts w:cs="Times New Roman"/>
          <w:sz w:val="22"/>
          <w:szCs w:val="22"/>
        </w:rPr>
        <w:t>leave for vacation</w:t>
      </w:r>
      <w:r w:rsidR="00224341" w:rsidRPr="00495326">
        <w:rPr>
          <w:rFonts w:cs="Times New Roman"/>
          <w:sz w:val="22"/>
          <w:szCs w:val="22"/>
        </w:rPr>
        <w:t>,</w:t>
      </w:r>
      <w:r w:rsidR="00254814" w:rsidRPr="00495326">
        <w:rPr>
          <w:rFonts w:cs="Times New Roman"/>
          <w:sz w:val="22"/>
          <w:szCs w:val="22"/>
        </w:rPr>
        <w:t xml:space="preserve"> in the sense that their respective email inboxes </w:t>
      </w:r>
      <w:r w:rsidR="00224341" w:rsidRPr="00495326">
        <w:rPr>
          <w:rFonts w:cs="Times New Roman"/>
          <w:sz w:val="22"/>
          <w:szCs w:val="22"/>
        </w:rPr>
        <w:t>congest</w:t>
      </w:r>
      <w:r w:rsidR="00254814" w:rsidRPr="00495326">
        <w:rPr>
          <w:rFonts w:cs="Times New Roman"/>
          <w:sz w:val="22"/>
          <w:szCs w:val="22"/>
        </w:rPr>
        <w:t xml:space="preserve"> themselves in a </w:t>
      </w:r>
      <w:r w:rsidR="00224341" w:rsidRPr="00495326">
        <w:rPr>
          <w:rFonts w:cs="Times New Roman"/>
          <w:sz w:val="22"/>
          <w:szCs w:val="22"/>
        </w:rPr>
        <w:t>manner that</w:t>
      </w:r>
      <w:r w:rsidR="00254814" w:rsidRPr="00495326">
        <w:rPr>
          <w:rFonts w:cs="Times New Roman"/>
          <w:sz w:val="22"/>
          <w:szCs w:val="22"/>
        </w:rPr>
        <w:t xml:space="preserve"> is proportional t</w:t>
      </w:r>
      <w:r w:rsidR="001D19B4" w:rsidRPr="00495326">
        <w:rPr>
          <w:rFonts w:cs="Times New Roman"/>
          <w:sz w:val="22"/>
          <w:szCs w:val="22"/>
        </w:rPr>
        <w:t xml:space="preserve">o the length of their “absence”.  </w:t>
      </w:r>
      <w:r w:rsidR="00DD0FFA" w:rsidRPr="00495326">
        <w:rPr>
          <w:rFonts w:cs="Times New Roman"/>
          <w:sz w:val="22"/>
          <w:szCs w:val="22"/>
        </w:rPr>
        <w:t xml:space="preserve">In this way, </w:t>
      </w:r>
      <w:r w:rsidR="00463128" w:rsidRPr="00495326">
        <w:rPr>
          <w:rFonts w:cs="Times New Roman"/>
          <w:sz w:val="22"/>
          <w:szCs w:val="22"/>
        </w:rPr>
        <w:t>nurse-managers</w:t>
      </w:r>
      <w:r w:rsidR="00DD0FFA" w:rsidRPr="00495326">
        <w:rPr>
          <w:rFonts w:cs="Times New Roman"/>
          <w:sz w:val="22"/>
          <w:szCs w:val="22"/>
        </w:rPr>
        <w:t xml:space="preserve"> must juggle with what constitutes a</w:t>
      </w:r>
      <w:r w:rsidR="002D0676" w:rsidRPr="00495326">
        <w:rPr>
          <w:rFonts w:cs="Times New Roman"/>
          <w:sz w:val="22"/>
          <w:szCs w:val="22"/>
        </w:rPr>
        <w:t xml:space="preserve"> veritable information overload.  </w:t>
      </w:r>
      <w:r w:rsidR="00CD02A1" w:rsidRPr="00495326">
        <w:rPr>
          <w:rFonts w:cs="Times New Roman"/>
          <w:sz w:val="22"/>
          <w:szCs w:val="22"/>
        </w:rPr>
        <w:t xml:space="preserve">As we have come to observe, this concept thus refers to the </w:t>
      </w:r>
      <w:r w:rsidR="00CE2D6F" w:rsidRPr="00495326">
        <w:rPr>
          <w:rFonts w:cs="Times New Roman"/>
          <w:sz w:val="22"/>
          <w:szCs w:val="22"/>
        </w:rPr>
        <w:t>idea that an individual would be</w:t>
      </w:r>
      <w:r w:rsidR="00CD02A1" w:rsidRPr="00495326">
        <w:rPr>
          <w:rFonts w:cs="Times New Roman"/>
          <w:sz w:val="22"/>
          <w:szCs w:val="22"/>
        </w:rPr>
        <w:t xml:space="preserve"> under pressure from the moment he or she experiences a certain inability to respond (treat, manage, negotiate, etc.) to the diffe</w:t>
      </w:r>
      <w:r w:rsidR="00CE2D6F" w:rsidRPr="00495326">
        <w:rPr>
          <w:rFonts w:cs="Times New Roman"/>
          <w:sz w:val="22"/>
          <w:szCs w:val="22"/>
        </w:rPr>
        <w:t xml:space="preserve">rent information that comes his or </w:t>
      </w:r>
      <w:r w:rsidR="00CD02A1" w:rsidRPr="00495326">
        <w:rPr>
          <w:rFonts w:cs="Times New Roman"/>
          <w:sz w:val="22"/>
          <w:szCs w:val="22"/>
        </w:rPr>
        <w:t>her way.</w:t>
      </w:r>
      <w:r w:rsidR="00076398" w:rsidRPr="00495326">
        <w:rPr>
          <w:rFonts w:cs="Times New Roman"/>
          <w:sz w:val="22"/>
          <w:szCs w:val="22"/>
        </w:rPr>
        <w:t xml:space="preserve"> In order to tame this “infobesity” when they are about to go on holiday or when they return, the nurses encountered attempt daily to implement “locks” to “buy time”:</w:t>
      </w:r>
    </w:p>
    <w:p w14:paraId="1FF1C4D4" w14:textId="77777777" w:rsidR="00076398" w:rsidRPr="00495326" w:rsidRDefault="00076398" w:rsidP="00495326">
      <w:pPr>
        <w:jc w:val="both"/>
        <w:rPr>
          <w:rFonts w:cs="Times New Roman"/>
          <w:sz w:val="22"/>
          <w:szCs w:val="22"/>
        </w:rPr>
      </w:pPr>
    </w:p>
    <w:p w14:paraId="39B9E9BB" w14:textId="7215D8A2" w:rsidR="00DD0FFA" w:rsidRPr="00495326" w:rsidRDefault="002E7B38" w:rsidP="00495326">
      <w:pPr>
        <w:ind w:left="720"/>
        <w:jc w:val="both"/>
        <w:rPr>
          <w:rFonts w:cs="Times New Roman"/>
          <w:sz w:val="22"/>
          <w:szCs w:val="22"/>
        </w:rPr>
      </w:pPr>
      <w:r w:rsidRPr="00495326">
        <w:rPr>
          <w:rFonts w:cs="Times New Roman"/>
          <w:sz w:val="22"/>
          <w:szCs w:val="22"/>
        </w:rPr>
        <w:t>“</w:t>
      </w:r>
      <w:r w:rsidRPr="00495326">
        <w:rPr>
          <w:rFonts w:cs="Times New Roman"/>
          <w:i/>
          <w:sz w:val="22"/>
          <w:szCs w:val="22"/>
        </w:rPr>
        <w:t xml:space="preserve">It’s stress coming </w:t>
      </w:r>
      <w:r w:rsidR="00A40E6E" w:rsidRPr="00495326">
        <w:rPr>
          <w:rFonts w:cs="Times New Roman"/>
          <w:i/>
          <w:sz w:val="22"/>
          <w:szCs w:val="22"/>
        </w:rPr>
        <w:t>back</w:t>
      </w:r>
      <w:r w:rsidRPr="00495326">
        <w:rPr>
          <w:rFonts w:cs="Times New Roman"/>
          <w:i/>
          <w:sz w:val="22"/>
          <w:szCs w:val="22"/>
        </w:rPr>
        <w:t xml:space="preserve"> [</w:t>
      </w:r>
      <w:r w:rsidR="00A40E6E" w:rsidRPr="00495326">
        <w:rPr>
          <w:rFonts w:cs="Times New Roman"/>
          <w:i/>
          <w:sz w:val="22"/>
          <w:szCs w:val="22"/>
        </w:rPr>
        <w:t xml:space="preserve">from </w:t>
      </w:r>
      <w:r w:rsidRPr="00495326">
        <w:rPr>
          <w:rFonts w:cs="Times New Roman"/>
          <w:i/>
          <w:sz w:val="22"/>
          <w:szCs w:val="22"/>
        </w:rPr>
        <w:t>vacation],</w:t>
      </w:r>
      <w:r w:rsidR="00A40E6E" w:rsidRPr="00495326">
        <w:rPr>
          <w:rFonts w:cs="Times New Roman"/>
          <w:i/>
          <w:sz w:val="22"/>
          <w:szCs w:val="22"/>
        </w:rPr>
        <w:t xml:space="preserve"> so much so that in returning I’ll take at least a day [before going back to work], to have an idea of my schedule, to get </w:t>
      </w:r>
      <w:r w:rsidR="00AE1104" w:rsidRPr="00495326">
        <w:rPr>
          <w:rFonts w:cs="Times New Roman"/>
          <w:i/>
          <w:sz w:val="22"/>
          <w:szCs w:val="22"/>
        </w:rPr>
        <w:t>into the habit</w:t>
      </w:r>
      <w:r w:rsidR="00A4271E" w:rsidRPr="00495326">
        <w:rPr>
          <w:rFonts w:cs="Times New Roman"/>
          <w:i/>
          <w:sz w:val="22"/>
          <w:szCs w:val="22"/>
        </w:rPr>
        <w:t>. I’m not able to come back Monday morning and not know what happened [while I was away on vacation], I’m not able to [laughs].</w:t>
      </w:r>
      <w:r w:rsidR="00A4271E" w:rsidRPr="00495326">
        <w:rPr>
          <w:rFonts w:cs="Times New Roman"/>
          <w:sz w:val="22"/>
          <w:szCs w:val="22"/>
        </w:rPr>
        <w:t xml:space="preserve">” [Nurse </w:t>
      </w:r>
      <w:r w:rsidR="005E370C" w:rsidRPr="00495326">
        <w:rPr>
          <w:rFonts w:cs="Times New Roman"/>
          <w:sz w:val="22"/>
          <w:szCs w:val="22"/>
        </w:rPr>
        <w:t>#</w:t>
      </w:r>
      <w:r w:rsidR="00A4271E" w:rsidRPr="00495326">
        <w:rPr>
          <w:rFonts w:cs="Times New Roman"/>
          <w:sz w:val="22"/>
          <w:szCs w:val="22"/>
        </w:rPr>
        <w:t xml:space="preserve"> 5]. </w:t>
      </w:r>
      <w:r w:rsidRPr="00495326">
        <w:rPr>
          <w:rFonts w:cs="Times New Roman"/>
          <w:sz w:val="22"/>
          <w:szCs w:val="22"/>
        </w:rPr>
        <w:t xml:space="preserve"> </w:t>
      </w:r>
      <w:r w:rsidR="00076398" w:rsidRPr="00495326">
        <w:rPr>
          <w:rFonts w:cs="Times New Roman"/>
          <w:sz w:val="22"/>
          <w:szCs w:val="22"/>
        </w:rPr>
        <w:t xml:space="preserve"> </w:t>
      </w:r>
      <w:r w:rsidR="00CE2D6F" w:rsidRPr="00495326">
        <w:rPr>
          <w:rFonts w:cs="Times New Roman"/>
          <w:sz w:val="22"/>
          <w:szCs w:val="22"/>
        </w:rPr>
        <w:t xml:space="preserve"> </w:t>
      </w:r>
      <w:r w:rsidR="00CD02A1" w:rsidRPr="00495326">
        <w:rPr>
          <w:rFonts w:cs="Times New Roman"/>
          <w:sz w:val="22"/>
          <w:szCs w:val="22"/>
        </w:rPr>
        <w:t xml:space="preserve"> </w:t>
      </w:r>
    </w:p>
    <w:p w14:paraId="4FAFF087" w14:textId="77777777" w:rsidR="00CB4F98" w:rsidRPr="00495326" w:rsidRDefault="00CB4F98" w:rsidP="00495326">
      <w:pPr>
        <w:jc w:val="both"/>
        <w:rPr>
          <w:rFonts w:cs="Times New Roman"/>
          <w:sz w:val="22"/>
          <w:szCs w:val="22"/>
        </w:rPr>
      </w:pPr>
    </w:p>
    <w:p w14:paraId="2BAB5511" w14:textId="5C3DE858" w:rsidR="00CB4F98" w:rsidRPr="00495326" w:rsidRDefault="00B66FAC" w:rsidP="00495326">
      <w:pPr>
        <w:ind w:left="720"/>
        <w:jc w:val="both"/>
        <w:rPr>
          <w:rFonts w:cs="Times New Roman"/>
          <w:sz w:val="22"/>
          <w:szCs w:val="22"/>
        </w:rPr>
      </w:pPr>
      <w:r w:rsidRPr="00495326">
        <w:rPr>
          <w:rFonts w:cs="Times New Roman"/>
          <w:sz w:val="22"/>
          <w:szCs w:val="22"/>
        </w:rPr>
        <w:t>“</w:t>
      </w:r>
      <w:r w:rsidRPr="00495326">
        <w:rPr>
          <w:rFonts w:cs="Times New Roman"/>
          <w:i/>
          <w:sz w:val="22"/>
          <w:szCs w:val="22"/>
        </w:rPr>
        <w:t xml:space="preserve">The day before, </w:t>
      </w:r>
      <w:r w:rsidR="003D7B17" w:rsidRPr="00495326">
        <w:rPr>
          <w:rFonts w:cs="Times New Roman"/>
          <w:i/>
          <w:sz w:val="22"/>
          <w:szCs w:val="22"/>
        </w:rPr>
        <w:t xml:space="preserve">when I know I’m going back to work, I take it [the Blackberry] and I say to myself OK… […] I prepare myself psychologically, and I say to myself OK this is what occurred. </w:t>
      </w:r>
      <w:r w:rsidR="002A1B87" w:rsidRPr="00495326">
        <w:rPr>
          <w:rFonts w:cs="Times New Roman"/>
          <w:i/>
          <w:sz w:val="22"/>
          <w:szCs w:val="22"/>
        </w:rPr>
        <w:t>And that prepares me to better manage things, by being less surprised. I understand a bit at that moment the difficulties and I’ll be able to establish good judgment and good decisions. […] Usually if I come back on Monday after two weeks of vacation, I’ll see what’s happened Sunday afternoon or Sunday night. There, there’s a set of emails and you know who has sent them to you.</w:t>
      </w:r>
      <w:r w:rsidR="002A1B87" w:rsidRPr="00495326">
        <w:rPr>
          <w:rFonts w:cs="Times New Roman"/>
          <w:sz w:val="22"/>
          <w:szCs w:val="22"/>
        </w:rPr>
        <w:t xml:space="preserve">” [Nurse </w:t>
      </w:r>
      <w:r w:rsidR="005E370C" w:rsidRPr="00495326">
        <w:rPr>
          <w:rFonts w:cs="Times New Roman"/>
          <w:sz w:val="22"/>
          <w:szCs w:val="22"/>
        </w:rPr>
        <w:t>#</w:t>
      </w:r>
      <w:r w:rsidR="002A1B87" w:rsidRPr="00495326">
        <w:rPr>
          <w:rFonts w:cs="Times New Roman"/>
          <w:sz w:val="22"/>
          <w:szCs w:val="22"/>
        </w:rPr>
        <w:t xml:space="preserve"> 7]. </w:t>
      </w:r>
    </w:p>
    <w:p w14:paraId="11B70499" w14:textId="77777777" w:rsidR="002A1B87" w:rsidRPr="00495326" w:rsidRDefault="002A1B87" w:rsidP="00495326">
      <w:pPr>
        <w:jc w:val="both"/>
        <w:rPr>
          <w:rFonts w:cs="Times New Roman"/>
          <w:sz w:val="22"/>
          <w:szCs w:val="22"/>
        </w:rPr>
      </w:pPr>
    </w:p>
    <w:p w14:paraId="35381BF4" w14:textId="0902E90B" w:rsidR="002A1B87" w:rsidRPr="00495326" w:rsidRDefault="008216C3" w:rsidP="00495326">
      <w:pPr>
        <w:jc w:val="both"/>
        <w:rPr>
          <w:rFonts w:cs="Times New Roman"/>
          <w:sz w:val="22"/>
          <w:szCs w:val="22"/>
        </w:rPr>
      </w:pPr>
      <w:r w:rsidRPr="00495326">
        <w:rPr>
          <w:rFonts w:cs="Times New Roman"/>
          <w:sz w:val="22"/>
          <w:szCs w:val="22"/>
        </w:rPr>
        <w:lastRenderedPageBreak/>
        <w:t xml:space="preserve">This feeling of needing to treat information, requests, and solicitations of all sorts in an efficient way </w:t>
      </w:r>
      <w:r w:rsidR="00756642" w:rsidRPr="00495326">
        <w:rPr>
          <w:rFonts w:cs="Times New Roman"/>
          <w:sz w:val="22"/>
          <w:szCs w:val="22"/>
        </w:rPr>
        <w:t>is explained</w:t>
      </w:r>
      <w:r w:rsidR="00D62779" w:rsidRPr="00495326">
        <w:rPr>
          <w:rFonts w:cs="Times New Roman"/>
          <w:sz w:val="22"/>
          <w:szCs w:val="22"/>
        </w:rPr>
        <w:t xml:space="preserve"> by</w:t>
      </w:r>
      <w:r w:rsidRPr="00495326">
        <w:rPr>
          <w:rFonts w:cs="Times New Roman"/>
          <w:sz w:val="22"/>
          <w:szCs w:val="22"/>
        </w:rPr>
        <w:t xml:space="preserve">, among other things, the fact that </w:t>
      </w:r>
      <w:r w:rsidR="00AC5C71" w:rsidRPr="00495326">
        <w:rPr>
          <w:rFonts w:cs="Times New Roman"/>
          <w:sz w:val="22"/>
          <w:szCs w:val="22"/>
        </w:rPr>
        <w:t>email composes an integral part of the everyday and that it is at the heart, in every situation for the team of nurses we interviewed, of different exchanges and relations:</w:t>
      </w:r>
    </w:p>
    <w:p w14:paraId="5F39B399" w14:textId="343CD2D3" w:rsidR="00AC5C71" w:rsidRPr="00495326" w:rsidRDefault="00AC5C71" w:rsidP="00495326">
      <w:pPr>
        <w:jc w:val="both"/>
        <w:rPr>
          <w:rFonts w:cs="Times New Roman"/>
          <w:sz w:val="22"/>
          <w:szCs w:val="22"/>
        </w:rPr>
      </w:pPr>
      <w:r w:rsidRPr="00495326">
        <w:rPr>
          <w:rFonts w:cs="Times New Roman"/>
          <w:sz w:val="22"/>
          <w:szCs w:val="22"/>
        </w:rPr>
        <w:tab/>
      </w:r>
    </w:p>
    <w:p w14:paraId="43ABE353" w14:textId="0E103361" w:rsidR="00AC5C71" w:rsidRPr="00495326" w:rsidRDefault="00AC5C71" w:rsidP="00495326">
      <w:pPr>
        <w:ind w:left="720"/>
        <w:jc w:val="both"/>
        <w:rPr>
          <w:rFonts w:cs="Times New Roman"/>
          <w:sz w:val="22"/>
          <w:szCs w:val="22"/>
        </w:rPr>
      </w:pPr>
      <w:r w:rsidRPr="00495326">
        <w:rPr>
          <w:rFonts w:cs="Times New Roman"/>
          <w:sz w:val="22"/>
          <w:szCs w:val="22"/>
        </w:rPr>
        <w:t>“</w:t>
      </w:r>
      <w:r w:rsidRPr="00495326">
        <w:rPr>
          <w:rFonts w:cs="Times New Roman"/>
          <w:i/>
          <w:sz w:val="22"/>
          <w:szCs w:val="22"/>
        </w:rPr>
        <w:t xml:space="preserve">Technology is very rapid now, because everyone has email and everyone expects a rapid response. </w:t>
      </w:r>
      <w:r w:rsidR="000C0BC2" w:rsidRPr="00495326">
        <w:rPr>
          <w:rFonts w:cs="Times New Roman"/>
          <w:i/>
          <w:sz w:val="22"/>
          <w:szCs w:val="22"/>
        </w:rPr>
        <w:t>There are many more requests because they’re easy to create, everyone has an email and everyone uses it.</w:t>
      </w:r>
      <w:r w:rsidR="000C0BC2" w:rsidRPr="00495326">
        <w:rPr>
          <w:rFonts w:cs="Times New Roman"/>
          <w:sz w:val="22"/>
          <w:szCs w:val="22"/>
        </w:rPr>
        <w:t xml:space="preserve">” [Nurse </w:t>
      </w:r>
      <w:r w:rsidR="005E370C" w:rsidRPr="00495326">
        <w:rPr>
          <w:rFonts w:cs="Times New Roman"/>
          <w:sz w:val="22"/>
          <w:szCs w:val="22"/>
        </w:rPr>
        <w:t>#</w:t>
      </w:r>
      <w:r w:rsidR="000C0BC2" w:rsidRPr="00495326">
        <w:rPr>
          <w:rFonts w:cs="Times New Roman"/>
          <w:sz w:val="22"/>
          <w:szCs w:val="22"/>
        </w:rPr>
        <w:t xml:space="preserve"> 1].</w:t>
      </w:r>
    </w:p>
    <w:p w14:paraId="674D0E1C" w14:textId="77777777" w:rsidR="000C0BC2" w:rsidRPr="00495326" w:rsidRDefault="000C0BC2" w:rsidP="00495326">
      <w:pPr>
        <w:jc w:val="both"/>
        <w:rPr>
          <w:rFonts w:cs="Times New Roman"/>
          <w:sz w:val="22"/>
          <w:szCs w:val="22"/>
        </w:rPr>
      </w:pPr>
    </w:p>
    <w:p w14:paraId="63820768" w14:textId="75C5E57B" w:rsidR="005C1271" w:rsidRPr="00495326" w:rsidRDefault="005C1271" w:rsidP="00495326">
      <w:pPr>
        <w:jc w:val="both"/>
        <w:rPr>
          <w:rFonts w:cs="Times New Roman"/>
          <w:sz w:val="22"/>
          <w:szCs w:val="22"/>
        </w:rPr>
      </w:pPr>
      <w:r w:rsidRPr="00495326">
        <w:rPr>
          <w:rFonts w:cs="Times New Roman"/>
          <w:sz w:val="22"/>
          <w:szCs w:val="22"/>
        </w:rPr>
        <w:t xml:space="preserve">For this reason, certain </w:t>
      </w:r>
      <w:r w:rsidR="00463128" w:rsidRPr="00495326">
        <w:rPr>
          <w:rFonts w:cs="Times New Roman"/>
          <w:sz w:val="22"/>
          <w:szCs w:val="22"/>
        </w:rPr>
        <w:t>nurse-managers</w:t>
      </w:r>
      <w:r w:rsidRPr="00495326">
        <w:rPr>
          <w:rFonts w:cs="Times New Roman"/>
          <w:sz w:val="22"/>
          <w:szCs w:val="22"/>
        </w:rPr>
        <w:t xml:space="preserve"> believe that it is practically impossible to switch off or even to disconnect:</w:t>
      </w:r>
    </w:p>
    <w:p w14:paraId="09463422" w14:textId="77777777" w:rsidR="005C1271" w:rsidRPr="00495326" w:rsidRDefault="005C1271" w:rsidP="00495326">
      <w:pPr>
        <w:jc w:val="both"/>
        <w:rPr>
          <w:rFonts w:cs="Times New Roman"/>
          <w:sz w:val="22"/>
          <w:szCs w:val="22"/>
        </w:rPr>
      </w:pPr>
    </w:p>
    <w:p w14:paraId="7FA851AD" w14:textId="0AA208AF" w:rsidR="000264DF" w:rsidRPr="00495326" w:rsidRDefault="005C1271" w:rsidP="00495326">
      <w:pPr>
        <w:ind w:left="720"/>
        <w:jc w:val="both"/>
        <w:rPr>
          <w:rFonts w:cs="Times New Roman"/>
          <w:sz w:val="22"/>
          <w:szCs w:val="22"/>
        </w:rPr>
      </w:pPr>
      <w:r w:rsidRPr="00495326">
        <w:rPr>
          <w:rFonts w:cs="Times New Roman"/>
          <w:sz w:val="22"/>
          <w:szCs w:val="22"/>
        </w:rPr>
        <w:t>“</w:t>
      </w:r>
      <w:r w:rsidR="00577B04" w:rsidRPr="00495326">
        <w:rPr>
          <w:rFonts w:cs="Times New Roman"/>
          <w:i/>
          <w:sz w:val="22"/>
          <w:szCs w:val="22"/>
        </w:rPr>
        <w:t xml:space="preserve">As a manager I think it’s impossible to switch off. It’s seriously impossible. </w:t>
      </w:r>
      <w:r w:rsidR="00F717A2" w:rsidRPr="00495326">
        <w:rPr>
          <w:rFonts w:cs="Times New Roman"/>
          <w:i/>
          <w:sz w:val="22"/>
          <w:szCs w:val="22"/>
        </w:rPr>
        <w:t xml:space="preserve">I don’t know how others do it. Really, because I listen to them and they as well look at their emails over the weekend. It’s not because </w:t>
      </w:r>
      <w:r w:rsidR="00A96F2F" w:rsidRPr="00495326">
        <w:rPr>
          <w:rFonts w:cs="Times New Roman"/>
          <w:i/>
          <w:sz w:val="22"/>
          <w:szCs w:val="22"/>
        </w:rPr>
        <w:t>I’ve been here [in this position] for 6 months</w:t>
      </w:r>
      <w:r w:rsidR="00F717A2" w:rsidRPr="00495326">
        <w:rPr>
          <w:rFonts w:cs="Times New Roman"/>
          <w:i/>
          <w:sz w:val="22"/>
          <w:szCs w:val="22"/>
        </w:rPr>
        <w:t>. They don’t want it to accumulate [so they regularly check their emails].</w:t>
      </w:r>
      <w:r w:rsidR="00F717A2" w:rsidRPr="00495326">
        <w:rPr>
          <w:rFonts w:cs="Times New Roman"/>
          <w:sz w:val="22"/>
          <w:szCs w:val="22"/>
        </w:rPr>
        <w:t xml:space="preserve">” [Nurse </w:t>
      </w:r>
      <w:r w:rsidR="005E370C" w:rsidRPr="00495326">
        <w:rPr>
          <w:rFonts w:cs="Times New Roman"/>
          <w:sz w:val="22"/>
          <w:szCs w:val="22"/>
        </w:rPr>
        <w:t>#</w:t>
      </w:r>
      <w:r w:rsidR="00F717A2" w:rsidRPr="00495326">
        <w:rPr>
          <w:rFonts w:cs="Times New Roman"/>
          <w:sz w:val="22"/>
          <w:szCs w:val="22"/>
        </w:rPr>
        <w:t xml:space="preserve"> 6]. </w:t>
      </w:r>
    </w:p>
    <w:p w14:paraId="00ABA8F6" w14:textId="77777777" w:rsidR="00FB4963" w:rsidRPr="00495326" w:rsidRDefault="00FB4963" w:rsidP="00495326">
      <w:pPr>
        <w:jc w:val="both"/>
        <w:rPr>
          <w:rFonts w:cs="Times New Roman"/>
          <w:sz w:val="22"/>
          <w:szCs w:val="22"/>
        </w:rPr>
      </w:pPr>
    </w:p>
    <w:p w14:paraId="19D6C6E3" w14:textId="0D2692AC" w:rsidR="008F2B37" w:rsidRPr="00495326" w:rsidRDefault="00FB4963" w:rsidP="00495326">
      <w:pPr>
        <w:jc w:val="both"/>
        <w:rPr>
          <w:rFonts w:cs="Times New Roman"/>
          <w:sz w:val="22"/>
          <w:szCs w:val="22"/>
        </w:rPr>
      </w:pPr>
      <w:r w:rsidRPr="00495326">
        <w:rPr>
          <w:rFonts w:cs="Times New Roman"/>
          <w:sz w:val="22"/>
          <w:szCs w:val="22"/>
        </w:rPr>
        <w:t xml:space="preserve">We have seen that the </w:t>
      </w:r>
      <w:r w:rsidR="00463128" w:rsidRPr="00495326">
        <w:rPr>
          <w:rFonts w:cs="Times New Roman"/>
          <w:sz w:val="22"/>
          <w:szCs w:val="22"/>
        </w:rPr>
        <w:t>nurse-managers</w:t>
      </w:r>
      <w:r w:rsidRPr="00495326">
        <w:rPr>
          <w:rFonts w:cs="Times New Roman"/>
          <w:sz w:val="22"/>
          <w:szCs w:val="22"/>
        </w:rPr>
        <w:t xml:space="preserve"> interviewed are equipped with</w:t>
      </w:r>
      <w:r w:rsidR="007C6E9F" w:rsidRPr="00495326">
        <w:rPr>
          <w:rFonts w:cs="Times New Roman"/>
          <w:sz w:val="22"/>
          <w:szCs w:val="22"/>
        </w:rPr>
        <w:t xml:space="preserve"> a </w:t>
      </w:r>
      <w:r w:rsidR="00463128" w:rsidRPr="00495326">
        <w:rPr>
          <w:rFonts w:cs="Times New Roman"/>
          <w:sz w:val="22"/>
          <w:szCs w:val="22"/>
        </w:rPr>
        <w:t>smartphone</w:t>
      </w:r>
      <w:r w:rsidR="007C6E9F" w:rsidRPr="00495326">
        <w:rPr>
          <w:rFonts w:cs="Times New Roman"/>
          <w:sz w:val="22"/>
          <w:szCs w:val="22"/>
        </w:rPr>
        <w:t xml:space="preserve">, pager, computer with email, </w:t>
      </w:r>
      <w:r w:rsidR="00463128" w:rsidRPr="00495326">
        <w:rPr>
          <w:rFonts w:cs="Times New Roman"/>
          <w:sz w:val="22"/>
          <w:szCs w:val="22"/>
        </w:rPr>
        <w:t>etc.</w:t>
      </w:r>
      <w:r w:rsidR="007C6E9F" w:rsidRPr="00495326">
        <w:rPr>
          <w:rFonts w:cs="Times New Roman"/>
          <w:sz w:val="22"/>
          <w:szCs w:val="22"/>
        </w:rPr>
        <w:t xml:space="preserve"> All of these communications tools add to one another as different layers of a </w:t>
      </w:r>
      <w:r w:rsidR="0001657D" w:rsidRPr="00495326">
        <w:rPr>
          <w:rFonts w:cs="Times New Roman"/>
          <w:sz w:val="22"/>
          <w:szCs w:val="22"/>
        </w:rPr>
        <w:t>heavy tome</w:t>
      </w:r>
      <w:r w:rsidR="00406672" w:rsidRPr="00495326">
        <w:rPr>
          <w:rFonts w:cs="Times New Roman"/>
          <w:sz w:val="22"/>
          <w:szCs w:val="22"/>
        </w:rPr>
        <w:t xml:space="preserve"> (</w:t>
      </w:r>
      <w:proofErr w:type="spellStart"/>
      <w:r w:rsidR="00406672" w:rsidRPr="00495326">
        <w:rPr>
          <w:rFonts w:cs="Times New Roman"/>
          <w:sz w:val="22"/>
          <w:szCs w:val="22"/>
        </w:rPr>
        <w:t>Kalika</w:t>
      </w:r>
      <w:proofErr w:type="spellEnd"/>
      <w:r w:rsidR="00406672" w:rsidRPr="00495326">
        <w:rPr>
          <w:rFonts w:cs="Times New Roman"/>
          <w:sz w:val="22"/>
          <w:szCs w:val="22"/>
        </w:rPr>
        <w:t>, 2007)</w:t>
      </w:r>
      <w:r w:rsidR="0001657D" w:rsidRPr="00495326">
        <w:rPr>
          <w:rFonts w:cs="Times New Roman"/>
          <w:sz w:val="22"/>
          <w:szCs w:val="22"/>
        </w:rPr>
        <w:t xml:space="preserve">. </w:t>
      </w:r>
      <w:r w:rsidR="00C07B1B" w:rsidRPr="00495326">
        <w:rPr>
          <w:rFonts w:cs="Times New Roman"/>
          <w:sz w:val="22"/>
          <w:szCs w:val="22"/>
        </w:rPr>
        <w:t>For th</w:t>
      </w:r>
      <w:r w:rsidR="00211C7E" w:rsidRPr="00495326">
        <w:rPr>
          <w:rFonts w:cs="Times New Roman"/>
          <w:sz w:val="22"/>
          <w:szCs w:val="22"/>
        </w:rPr>
        <w:t>is author</w:t>
      </w:r>
      <w:r w:rsidR="00C07B1B" w:rsidRPr="00495326">
        <w:rPr>
          <w:rFonts w:cs="Times New Roman"/>
          <w:sz w:val="22"/>
          <w:szCs w:val="22"/>
        </w:rPr>
        <w:t xml:space="preserve">, the technologies that have been developed these past few decades do not substitute ancient modes of communication, but rather, add to them. For example, email has not replaced the telephone and videoconferencing has not dethroned physical meetings. Each mode of communication possesses its own qualities and disadvantages that are unique to it, and thus renders it appropriate or not for a particular situation. But what has been noted is that this superposition of communications media creates a feeling of urgency, time pressures, as is illustrated by the interview extracts from the </w:t>
      </w:r>
      <w:r w:rsidR="00463128" w:rsidRPr="00495326">
        <w:rPr>
          <w:rFonts w:cs="Times New Roman"/>
          <w:sz w:val="22"/>
          <w:szCs w:val="22"/>
        </w:rPr>
        <w:t>nurse-managers</w:t>
      </w:r>
      <w:r w:rsidR="00C07B1B" w:rsidRPr="00495326">
        <w:rPr>
          <w:rFonts w:cs="Times New Roman"/>
          <w:sz w:val="22"/>
          <w:szCs w:val="22"/>
        </w:rPr>
        <w:t xml:space="preserve"> encountered.</w:t>
      </w:r>
      <w:r w:rsidR="00AE1104" w:rsidRPr="00495326">
        <w:rPr>
          <w:rFonts w:cs="Times New Roman"/>
          <w:sz w:val="22"/>
          <w:szCs w:val="22"/>
        </w:rPr>
        <w:t xml:space="preserve">  O</w:t>
      </w:r>
      <w:r w:rsidR="008F2B37" w:rsidRPr="00495326">
        <w:rPr>
          <w:rFonts w:cs="Times New Roman"/>
          <w:sz w:val="22"/>
          <w:szCs w:val="22"/>
        </w:rPr>
        <w:t>ne could say that the phenomena of information and cognitive overload literally exhaust those who experience it continually, brin</w:t>
      </w:r>
      <w:r w:rsidR="00EF211A" w:rsidRPr="00495326">
        <w:rPr>
          <w:rFonts w:cs="Times New Roman"/>
          <w:sz w:val="22"/>
          <w:szCs w:val="22"/>
        </w:rPr>
        <w:t>g</w:t>
      </w:r>
      <w:r w:rsidR="008F2B37" w:rsidRPr="00495326">
        <w:rPr>
          <w:rFonts w:cs="Times New Roman"/>
          <w:sz w:val="22"/>
          <w:szCs w:val="22"/>
        </w:rPr>
        <w:t xml:space="preserve">ing them to a very destabilizing perception of a loss of control and meaning to their activity. </w:t>
      </w:r>
      <w:r w:rsidR="00EF211A" w:rsidRPr="00495326">
        <w:rPr>
          <w:rFonts w:cs="Times New Roman"/>
          <w:sz w:val="22"/>
          <w:szCs w:val="22"/>
        </w:rPr>
        <w:t xml:space="preserve">Moreover, </w:t>
      </w:r>
      <w:r w:rsidR="00463128" w:rsidRPr="00495326">
        <w:rPr>
          <w:rFonts w:cs="Times New Roman"/>
          <w:sz w:val="22"/>
          <w:szCs w:val="22"/>
        </w:rPr>
        <w:t>nurse-managers</w:t>
      </w:r>
      <w:r w:rsidR="00EF211A" w:rsidRPr="00495326">
        <w:rPr>
          <w:rFonts w:cs="Times New Roman"/>
          <w:sz w:val="22"/>
          <w:szCs w:val="22"/>
        </w:rPr>
        <w:t xml:space="preserve"> who are less experienced feel such sentiments much more than others </w:t>
      </w:r>
      <w:r w:rsidR="00A65F47" w:rsidRPr="00495326">
        <w:rPr>
          <w:rFonts w:cs="Times New Roman"/>
          <w:sz w:val="22"/>
          <w:szCs w:val="22"/>
        </w:rPr>
        <w:t xml:space="preserve">and claim they have not yet sufficiently developed strategies to face these feelings and to avoid feeling overwhelmed. </w:t>
      </w:r>
      <w:r w:rsidR="0081701F" w:rsidRPr="00495326">
        <w:rPr>
          <w:rFonts w:cs="Times New Roman"/>
          <w:sz w:val="22"/>
          <w:szCs w:val="22"/>
        </w:rPr>
        <w:t xml:space="preserve">They even have the sentiment that if they do not succeed in doing so, it is because they have not developed the expected competencies for this type of position. Some will even feel guilty for not having assumed this pressure.  </w:t>
      </w:r>
    </w:p>
    <w:p w14:paraId="364D0948" w14:textId="77777777" w:rsidR="00254814" w:rsidRPr="00495326" w:rsidRDefault="00254814" w:rsidP="00495326">
      <w:pPr>
        <w:jc w:val="both"/>
        <w:rPr>
          <w:rFonts w:cs="Times New Roman"/>
          <w:sz w:val="22"/>
          <w:szCs w:val="22"/>
        </w:rPr>
      </w:pPr>
    </w:p>
    <w:p w14:paraId="2C02C87E" w14:textId="59A64E64" w:rsidR="00254814" w:rsidRPr="00495326" w:rsidRDefault="000A523C" w:rsidP="00495326">
      <w:pPr>
        <w:jc w:val="both"/>
        <w:rPr>
          <w:rFonts w:cs="Times New Roman"/>
          <w:i/>
          <w:sz w:val="22"/>
          <w:szCs w:val="22"/>
        </w:rPr>
      </w:pPr>
      <w:r w:rsidRPr="00495326">
        <w:rPr>
          <w:rFonts w:cs="Times New Roman"/>
          <w:i/>
          <w:sz w:val="22"/>
          <w:szCs w:val="22"/>
        </w:rPr>
        <w:t>Manage the Impossible Disconnection or How to Retake Control?</w:t>
      </w:r>
    </w:p>
    <w:p w14:paraId="2648DC17" w14:textId="77777777" w:rsidR="000A523C" w:rsidRPr="00495326" w:rsidRDefault="000A523C" w:rsidP="00495326">
      <w:pPr>
        <w:jc w:val="both"/>
        <w:rPr>
          <w:rFonts w:cs="Times New Roman"/>
          <w:sz w:val="22"/>
          <w:szCs w:val="22"/>
        </w:rPr>
      </w:pPr>
    </w:p>
    <w:p w14:paraId="225123BA" w14:textId="197BE8CA" w:rsidR="00DE5149" w:rsidRPr="00495326" w:rsidRDefault="00860C7A" w:rsidP="00495326">
      <w:pPr>
        <w:jc w:val="both"/>
        <w:rPr>
          <w:rFonts w:cs="Times New Roman"/>
          <w:sz w:val="22"/>
          <w:szCs w:val="22"/>
        </w:rPr>
      </w:pPr>
      <w:r w:rsidRPr="00495326">
        <w:rPr>
          <w:rFonts w:cs="Times New Roman"/>
          <w:sz w:val="22"/>
          <w:szCs w:val="22"/>
        </w:rPr>
        <w:t xml:space="preserve">As we have come to see, the </w:t>
      </w:r>
      <w:r w:rsidR="00463128" w:rsidRPr="00495326">
        <w:rPr>
          <w:rFonts w:cs="Times New Roman"/>
          <w:sz w:val="22"/>
          <w:szCs w:val="22"/>
        </w:rPr>
        <w:t>nurse-managers</w:t>
      </w:r>
      <w:r w:rsidRPr="00495326">
        <w:rPr>
          <w:rFonts w:cs="Times New Roman"/>
          <w:sz w:val="22"/>
          <w:szCs w:val="22"/>
        </w:rPr>
        <w:t xml:space="preserve"> we have encountered possess extremely demanding workloads. The nature of the work is just as </w:t>
      </w:r>
      <w:r w:rsidR="00C750C4" w:rsidRPr="00495326">
        <w:rPr>
          <w:rFonts w:cs="Times New Roman"/>
          <w:sz w:val="22"/>
          <w:szCs w:val="22"/>
        </w:rPr>
        <w:t>“taxing”</w:t>
      </w:r>
      <w:r w:rsidRPr="00495326">
        <w:rPr>
          <w:rFonts w:cs="Times New Roman"/>
          <w:sz w:val="22"/>
          <w:szCs w:val="22"/>
        </w:rPr>
        <w:t xml:space="preserve"> emotionally as it is physically.</w:t>
      </w:r>
      <w:r w:rsidR="00C750C4" w:rsidRPr="00495326">
        <w:rPr>
          <w:rFonts w:cs="Times New Roman"/>
          <w:sz w:val="22"/>
          <w:szCs w:val="22"/>
        </w:rPr>
        <w:t xml:space="preserve"> Working overtime becomes the “norm”, and often requires nurses to be “creative” to either avoid or tame it. What can be observed is the multiplication of work intensification practices that are characterized by completing as many tasks as possible in a certain period of time and to complete what </w:t>
      </w:r>
      <w:r w:rsidR="00DF4C92" w:rsidRPr="00495326">
        <w:rPr>
          <w:rFonts w:cs="Times New Roman"/>
          <w:sz w:val="22"/>
          <w:szCs w:val="22"/>
        </w:rPr>
        <w:t>one</w:t>
      </w:r>
      <w:r w:rsidR="00C750C4" w:rsidRPr="00495326">
        <w:rPr>
          <w:rFonts w:cs="Times New Roman"/>
          <w:sz w:val="22"/>
          <w:szCs w:val="22"/>
        </w:rPr>
        <w:t xml:space="preserve"> did not have time to do outside of official work hours.</w:t>
      </w:r>
      <w:r w:rsidR="0026409B" w:rsidRPr="00495326">
        <w:rPr>
          <w:rFonts w:cs="Times New Roman"/>
          <w:sz w:val="22"/>
          <w:szCs w:val="22"/>
        </w:rPr>
        <w:t xml:space="preserve">  However, as shown by Dean and Webb, there are also perils of multitasking: “</w:t>
      </w:r>
      <w:r w:rsidR="0026409B" w:rsidRPr="00495326">
        <w:rPr>
          <w:rFonts w:cs="Times New Roman"/>
          <w:sz w:val="22"/>
          <w:szCs w:val="22"/>
          <w:lang w:val="en-CA"/>
        </w:rPr>
        <w:t xml:space="preserve">We tend to believe that by doing several things at the same time we can better handle the information rushing toward us and get more done.  What’s more, multitasking—interrupting one task with another—can sometimes be fun. Each vibration of our favorite high-tech e-mail device carries the promise of potential rewards. Checking it may provide a welcome distraction from more difficult and challenging </w:t>
      </w:r>
      <w:r w:rsidR="0026409B" w:rsidRPr="00495326">
        <w:rPr>
          <w:rFonts w:cs="Times New Roman"/>
          <w:sz w:val="22"/>
          <w:szCs w:val="22"/>
          <w:lang w:val="en-CA"/>
        </w:rPr>
        <w:lastRenderedPageBreak/>
        <w:t>tasks. I</w:t>
      </w:r>
      <w:r w:rsidR="00463128" w:rsidRPr="00495326">
        <w:rPr>
          <w:rFonts w:cs="Times New Roman"/>
          <w:sz w:val="22"/>
          <w:szCs w:val="22"/>
          <w:lang w:val="en-CA"/>
        </w:rPr>
        <w:t>t helps us feel, at least brief</w:t>
      </w:r>
      <w:r w:rsidR="0026409B" w:rsidRPr="00495326">
        <w:rPr>
          <w:rFonts w:cs="Times New Roman"/>
          <w:sz w:val="22"/>
          <w:szCs w:val="22"/>
          <w:lang w:val="en-CA"/>
        </w:rPr>
        <w:t>ly, that we’ve accomplished something— even if only pruning our e-mail in-boxes. Unfortunately, current research indicates the opposite: multitasking unequivocally damages productivity” (2011</w:t>
      </w:r>
      <w:r w:rsidR="00A9162B">
        <w:rPr>
          <w:rFonts w:cs="Times New Roman"/>
          <w:sz w:val="22"/>
          <w:szCs w:val="22"/>
          <w:lang w:val="en-CA"/>
        </w:rPr>
        <w:t>, p.</w:t>
      </w:r>
      <w:r w:rsidR="0026409B" w:rsidRPr="00495326">
        <w:rPr>
          <w:rFonts w:cs="Times New Roman"/>
          <w:sz w:val="22"/>
          <w:szCs w:val="22"/>
          <w:lang w:val="en-CA"/>
        </w:rPr>
        <w:t xml:space="preserve"> 3).</w:t>
      </w:r>
      <w:r w:rsidR="00E43590" w:rsidRPr="00495326">
        <w:rPr>
          <w:rFonts w:cs="Times New Roman"/>
          <w:sz w:val="22"/>
          <w:szCs w:val="22"/>
          <w:lang w:val="en-CA"/>
        </w:rPr>
        <w:t xml:space="preserve">  And the </w:t>
      </w:r>
      <w:r w:rsidR="00463128" w:rsidRPr="00495326">
        <w:rPr>
          <w:rFonts w:cs="Times New Roman"/>
          <w:sz w:val="22"/>
          <w:szCs w:val="22"/>
        </w:rPr>
        <w:t>nurse-managers</w:t>
      </w:r>
      <w:r w:rsidR="00E43590" w:rsidRPr="00495326">
        <w:rPr>
          <w:rFonts w:cs="Times New Roman"/>
          <w:sz w:val="22"/>
          <w:szCs w:val="22"/>
          <w:lang w:val="en-CA"/>
        </w:rPr>
        <w:t xml:space="preserve"> we interviewed know that.  </w:t>
      </w:r>
      <w:r w:rsidR="00C750C4" w:rsidRPr="00495326">
        <w:rPr>
          <w:rFonts w:cs="Times New Roman"/>
          <w:sz w:val="22"/>
          <w:szCs w:val="22"/>
        </w:rPr>
        <w:t xml:space="preserve">The idea, for </w:t>
      </w:r>
      <w:r w:rsidR="00E43590" w:rsidRPr="00495326">
        <w:rPr>
          <w:rFonts w:cs="Times New Roman"/>
          <w:sz w:val="22"/>
          <w:szCs w:val="22"/>
        </w:rPr>
        <w:t>them</w:t>
      </w:r>
      <w:r w:rsidR="00C750C4" w:rsidRPr="00495326">
        <w:rPr>
          <w:rFonts w:cs="Times New Roman"/>
          <w:sz w:val="22"/>
          <w:szCs w:val="22"/>
        </w:rPr>
        <w:t xml:space="preserve">, is to become proficient at “taming” the “overwork”. Thus, when faced with situations at work where time pressures are omnipresent, </w:t>
      </w:r>
      <w:r w:rsidR="00463128" w:rsidRPr="00495326">
        <w:rPr>
          <w:rFonts w:cs="Times New Roman"/>
          <w:sz w:val="22"/>
          <w:szCs w:val="22"/>
        </w:rPr>
        <w:t>nurse-managers</w:t>
      </w:r>
      <w:r w:rsidR="00C750C4" w:rsidRPr="00495326">
        <w:rPr>
          <w:rFonts w:cs="Times New Roman"/>
          <w:sz w:val="22"/>
          <w:szCs w:val="22"/>
        </w:rPr>
        <w:t xml:space="preserve"> develop an assortment of strategies and tactics to re-appropriate time. It is precisely this phenomenon that was exemplified in a text published in 2015 in which an emphasis was placed on various forms of “decompression” (</w:t>
      </w:r>
      <w:r w:rsidR="00B05594" w:rsidRPr="00495326">
        <w:rPr>
          <w:rFonts w:cs="Times New Roman"/>
          <w:sz w:val="22"/>
          <w:szCs w:val="22"/>
        </w:rPr>
        <w:t>Anonymous Reference</w:t>
      </w:r>
      <w:r w:rsidR="00C750C4" w:rsidRPr="00495326">
        <w:rPr>
          <w:rFonts w:cs="Times New Roman"/>
          <w:sz w:val="22"/>
          <w:szCs w:val="22"/>
        </w:rPr>
        <w:t xml:space="preserve">). But beyond these decompression strategies, where the objective is to resume control over one’s “breath” in an environment where the constraints are very heavy, several </w:t>
      </w:r>
      <w:r w:rsidR="00463128" w:rsidRPr="00495326">
        <w:rPr>
          <w:rFonts w:cs="Times New Roman"/>
          <w:sz w:val="22"/>
          <w:szCs w:val="22"/>
        </w:rPr>
        <w:t>nurse-managers</w:t>
      </w:r>
      <w:r w:rsidR="00C750C4" w:rsidRPr="00495326">
        <w:rPr>
          <w:rFonts w:cs="Times New Roman"/>
          <w:sz w:val="22"/>
          <w:szCs w:val="22"/>
        </w:rPr>
        <w:t xml:space="preserve"> explained to us how they also developed a capacity to adapt to unforeseen circumstances, events, </w:t>
      </w:r>
      <w:r w:rsidR="00F9666E" w:rsidRPr="00495326">
        <w:rPr>
          <w:rFonts w:cs="Times New Roman"/>
          <w:sz w:val="22"/>
          <w:szCs w:val="22"/>
        </w:rPr>
        <w:t xml:space="preserve">and </w:t>
      </w:r>
      <w:r w:rsidR="00C750C4" w:rsidRPr="00495326">
        <w:rPr>
          <w:rFonts w:cs="Times New Roman"/>
          <w:sz w:val="22"/>
          <w:szCs w:val="22"/>
        </w:rPr>
        <w:t>multiple solicitations that compose their daily work. Thus, added to the forms of decompression that were described in our previous text (</w:t>
      </w:r>
      <w:r w:rsidR="00B05594" w:rsidRPr="00495326">
        <w:rPr>
          <w:rFonts w:cs="Times New Roman"/>
          <w:sz w:val="22"/>
          <w:szCs w:val="22"/>
        </w:rPr>
        <w:t>Anonymous Reference</w:t>
      </w:r>
      <w:r w:rsidR="00C750C4" w:rsidRPr="00495326">
        <w:rPr>
          <w:rFonts w:cs="Times New Roman"/>
          <w:sz w:val="22"/>
          <w:szCs w:val="22"/>
        </w:rPr>
        <w:t xml:space="preserve">) are diverse strategies where nurses not only re-appropriate time but </w:t>
      </w:r>
      <w:proofErr w:type="spellStart"/>
      <w:r w:rsidR="00C750C4" w:rsidRPr="00495326">
        <w:rPr>
          <w:rFonts w:cs="Times New Roman"/>
          <w:sz w:val="22"/>
          <w:szCs w:val="22"/>
        </w:rPr>
        <w:t>instrumentalize</w:t>
      </w:r>
      <w:proofErr w:type="spellEnd"/>
      <w:r w:rsidR="00C750C4" w:rsidRPr="00495326">
        <w:rPr>
          <w:rFonts w:cs="Times New Roman"/>
          <w:sz w:val="22"/>
          <w:szCs w:val="22"/>
        </w:rPr>
        <w:t xml:space="preserve"> it to their own ends. If it certainly is a way to decompress, </w:t>
      </w:r>
      <w:r w:rsidR="00182A1A" w:rsidRPr="00495326">
        <w:rPr>
          <w:rFonts w:cs="Times New Roman"/>
          <w:sz w:val="22"/>
          <w:szCs w:val="22"/>
        </w:rPr>
        <w:t>the testimonies collected demonstrate also that hyper-connected nurses tend to make time “malleable” and “docile”. This is done in three different ways: making optimal use of “downtime”, in negotiating the urgent nature of solicitations and enslaving their information environment in order to reduce any possible information and cognitive overload.</w:t>
      </w:r>
    </w:p>
    <w:p w14:paraId="78CCAA9E" w14:textId="77777777" w:rsidR="00DE5149" w:rsidRPr="00495326" w:rsidRDefault="00DE5149" w:rsidP="00495326">
      <w:pPr>
        <w:jc w:val="both"/>
        <w:rPr>
          <w:rFonts w:cs="Times New Roman"/>
          <w:sz w:val="22"/>
          <w:szCs w:val="22"/>
        </w:rPr>
      </w:pPr>
    </w:p>
    <w:p w14:paraId="3106A3B1" w14:textId="7CDA9138" w:rsidR="00DE5149" w:rsidRPr="00495326" w:rsidRDefault="00DE5149" w:rsidP="00495326">
      <w:pPr>
        <w:jc w:val="both"/>
        <w:rPr>
          <w:rFonts w:cs="Times New Roman"/>
          <w:sz w:val="22"/>
          <w:szCs w:val="22"/>
        </w:rPr>
      </w:pPr>
      <w:r w:rsidRPr="00495326">
        <w:rPr>
          <w:rFonts w:cs="Times New Roman"/>
          <w:sz w:val="22"/>
          <w:szCs w:val="22"/>
        </w:rPr>
        <w:t xml:space="preserve">Firstly, one of the common practices consists of optimizing downtime and </w:t>
      </w:r>
      <w:r w:rsidR="004B4129" w:rsidRPr="00495326">
        <w:rPr>
          <w:rFonts w:cs="Times New Roman"/>
          <w:sz w:val="22"/>
          <w:szCs w:val="22"/>
        </w:rPr>
        <w:t>preventing any free time from going</w:t>
      </w:r>
      <w:r w:rsidRPr="00495326">
        <w:rPr>
          <w:rFonts w:cs="Times New Roman"/>
          <w:sz w:val="22"/>
          <w:szCs w:val="22"/>
        </w:rPr>
        <w:t xml:space="preserve"> unutilized, as this </w:t>
      </w:r>
      <w:r w:rsidR="00463128" w:rsidRPr="00495326">
        <w:rPr>
          <w:rFonts w:cs="Times New Roman"/>
          <w:sz w:val="22"/>
          <w:szCs w:val="22"/>
        </w:rPr>
        <w:t>nurse-manager</w:t>
      </w:r>
      <w:r w:rsidRPr="00495326">
        <w:rPr>
          <w:rFonts w:cs="Times New Roman"/>
          <w:sz w:val="22"/>
          <w:szCs w:val="22"/>
        </w:rPr>
        <w:t xml:space="preserve"> explains:</w:t>
      </w:r>
    </w:p>
    <w:p w14:paraId="4E28000C" w14:textId="77777777" w:rsidR="00DE5149" w:rsidRPr="00495326" w:rsidRDefault="00DE5149" w:rsidP="00495326">
      <w:pPr>
        <w:jc w:val="both"/>
        <w:rPr>
          <w:rFonts w:cs="Times New Roman"/>
          <w:sz w:val="22"/>
          <w:szCs w:val="22"/>
        </w:rPr>
      </w:pPr>
    </w:p>
    <w:p w14:paraId="6C8F5333" w14:textId="31B4B78F" w:rsidR="00DF405D" w:rsidRPr="00495326" w:rsidRDefault="00DE5149" w:rsidP="00495326">
      <w:pPr>
        <w:ind w:left="720"/>
        <w:jc w:val="both"/>
        <w:rPr>
          <w:rFonts w:cs="Times New Roman"/>
          <w:sz w:val="22"/>
          <w:szCs w:val="22"/>
        </w:rPr>
      </w:pPr>
      <w:r w:rsidRPr="00495326">
        <w:rPr>
          <w:rFonts w:cs="Times New Roman"/>
          <w:sz w:val="22"/>
          <w:szCs w:val="22"/>
        </w:rPr>
        <w:t>“</w:t>
      </w:r>
      <w:r w:rsidR="00DF405D" w:rsidRPr="00495326">
        <w:rPr>
          <w:rFonts w:cs="Times New Roman"/>
          <w:i/>
          <w:sz w:val="22"/>
          <w:szCs w:val="22"/>
        </w:rPr>
        <w:t xml:space="preserve">The Blackberry </w:t>
      </w:r>
      <w:r w:rsidRPr="00495326">
        <w:rPr>
          <w:rFonts w:cs="Times New Roman"/>
          <w:i/>
          <w:sz w:val="22"/>
          <w:szCs w:val="22"/>
        </w:rPr>
        <w:t xml:space="preserve">was an asset for me, yes it’s demanding, but it’s an asset, because when we’re in a meeting </w:t>
      </w:r>
      <w:proofErr w:type="spellStart"/>
      <w:r w:rsidRPr="00495326">
        <w:rPr>
          <w:rFonts w:cs="Times New Roman"/>
          <w:i/>
          <w:sz w:val="22"/>
          <w:szCs w:val="22"/>
        </w:rPr>
        <w:t>euh</w:t>
      </w:r>
      <w:proofErr w:type="spellEnd"/>
      <w:r w:rsidRPr="00495326">
        <w:rPr>
          <w:rFonts w:cs="Times New Roman"/>
          <w:i/>
          <w:sz w:val="22"/>
          <w:szCs w:val="22"/>
        </w:rPr>
        <w:t xml:space="preserve">, you could say that they always start 10 minutes late, so it’s time that I can take to send a few emails, they’re </w:t>
      </w:r>
      <w:r w:rsidR="00DF405D" w:rsidRPr="00495326">
        <w:rPr>
          <w:rFonts w:cs="Times New Roman"/>
          <w:i/>
          <w:sz w:val="22"/>
          <w:szCs w:val="22"/>
        </w:rPr>
        <w:t>empty slots of</w:t>
      </w:r>
      <w:r w:rsidRPr="00495326">
        <w:rPr>
          <w:rFonts w:cs="Times New Roman"/>
          <w:i/>
          <w:sz w:val="22"/>
          <w:szCs w:val="22"/>
        </w:rPr>
        <w:t xml:space="preserve"> time that I can now fill to help me complete my work.</w:t>
      </w:r>
      <w:r w:rsidRPr="00495326">
        <w:rPr>
          <w:rFonts w:cs="Times New Roman"/>
          <w:sz w:val="22"/>
          <w:szCs w:val="22"/>
        </w:rPr>
        <w:t xml:space="preserve">” [Nurse </w:t>
      </w:r>
      <w:r w:rsidR="005E370C" w:rsidRPr="00495326">
        <w:rPr>
          <w:rFonts w:cs="Times New Roman"/>
          <w:sz w:val="22"/>
          <w:szCs w:val="22"/>
        </w:rPr>
        <w:t>#</w:t>
      </w:r>
      <w:r w:rsidRPr="00495326">
        <w:rPr>
          <w:rFonts w:cs="Times New Roman"/>
          <w:sz w:val="22"/>
          <w:szCs w:val="22"/>
        </w:rPr>
        <w:t xml:space="preserve"> 1].  </w:t>
      </w:r>
    </w:p>
    <w:p w14:paraId="7BC41732" w14:textId="77777777" w:rsidR="00DF405D" w:rsidRPr="00495326" w:rsidRDefault="00DF405D" w:rsidP="00495326">
      <w:pPr>
        <w:jc w:val="both"/>
        <w:rPr>
          <w:rFonts w:cs="Times New Roman"/>
          <w:sz w:val="22"/>
          <w:szCs w:val="22"/>
        </w:rPr>
      </w:pPr>
    </w:p>
    <w:p w14:paraId="0CC7D81E" w14:textId="2EF8612E" w:rsidR="00F627CD" w:rsidRPr="00495326" w:rsidRDefault="00F33E5D" w:rsidP="00495326">
      <w:pPr>
        <w:jc w:val="both"/>
        <w:rPr>
          <w:rFonts w:cs="Times New Roman"/>
          <w:sz w:val="22"/>
          <w:szCs w:val="22"/>
        </w:rPr>
      </w:pPr>
      <w:r w:rsidRPr="00495326">
        <w:rPr>
          <w:rFonts w:cs="Times New Roman"/>
          <w:sz w:val="22"/>
          <w:szCs w:val="22"/>
        </w:rPr>
        <w:t xml:space="preserve">On the other hand, the </w:t>
      </w:r>
      <w:r w:rsidR="00463128" w:rsidRPr="00495326">
        <w:rPr>
          <w:rFonts w:cs="Times New Roman"/>
          <w:sz w:val="22"/>
          <w:szCs w:val="22"/>
        </w:rPr>
        <w:t>nurse-managers</w:t>
      </w:r>
      <w:r w:rsidRPr="00495326">
        <w:rPr>
          <w:rFonts w:cs="Times New Roman"/>
          <w:sz w:val="22"/>
          <w:szCs w:val="22"/>
        </w:rPr>
        <w:t xml:space="preserve"> explained how they had, over time, developed certain “strategic” practices for the use of email</w:t>
      </w:r>
      <w:r w:rsidR="00F627CD" w:rsidRPr="00495326">
        <w:rPr>
          <w:rFonts w:cs="Times New Roman"/>
          <w:sz w:val="22"/>
          <w:szCs w:val="22"/>
        </w:rPr>
        <w:t xml:space="preserve"> aimed to support the process of putting their activities “in order”:</w:t>
      </w:r>
    </w:p>
    <w:p w14:paraId="19099425" w14:textId="77777777" w:rsidR="00F627CD" w:rsidRPr="00495326" w:rsidRDefault="00F627CD" w:rsidP="00495326">
      <w:pPr>
        <w:jc w:val="both"/>
        <w:rPr>
          <w:rFonts w:cs="Times New Roman"/>
          <w:sz w:val="22"/>
          <w:szCs w:val="22"/>
        </w:rPr>
      </w:pPr>
    </w:p>
    <w:p w14:paraId="1F851AF9" w14:textId="053F128E" w:rsidR="00F627CD" w:rsidRPr="00495326" w:rsidRDefault="00F627CD" w:rsidP="00495326">
      <w:pPr>
        <w:ind w:left="720"/>
        <w:jc w:val="both"/>
        <w:rPr>
          <w:rFonts w:cs="Times New Roman"/>
          <w:sz w:val="22"/>
          <w:szCs w:val="22"/>
        </w:rPr>
      </w:pPr>
      <w:r w:rsidRPr="00495326">
        <w:rPr>
          <w:rFonts w:cs="Times New Roman"/>
          <w:sz w:val="22"/>
          <w:szCs w:val="22"/>
        </w:rPr>
        <w:t>“</w:t>
      </w:r>
      <w:r w:rsidRPr="00495326">
        <w:rPr>
          <w:rFonts w:cs="Times New Roman"/>
          <w:i/>
          <w:sz w:val="22"/>
          <w:szCs w:val="22"/>
        </w:rPr>
        <w:t xml:space="preserve">A typical day for me starts with the unit, listening to my voicemail messages (which can vary from 2 to 12 messages), every day (healthcare coordinators, complaints from employees, resources to add, messages about illnesses, etc.), so this is my morning routine… </w:t>
      </w:r>
      <w:proofErr w:type="spellStart"/>
      <w:r w:rsidRPr="00495326">
        <w:rPr>
          <w:rFonts w:cs="Times New Roman"/>
          <w:i/>
          <w:sz w:val="22"/>
          <w:szCs w:val="22"/>
        </w:rPr>
        <w:t>eugh</w:t>
      </w:r>
      <w:proofErr w:type="spellEnd"/>
      <w:r w:rsidRPr="00495326">
        <w:rPr>
          <w:rFonts w:cs="Times New Roman"/>
          <w:i/>
          <w:sz w:val="22"/>
          <w:szCs w:val="22"/>
        </w:rPr>
        <w:t xml:space="preserve"> after doing </w:t>
      </w:r>
      <w:r w:rsidR="00E477CB" w:rsidRPr="00495326">
        <w:rPr>
          <w:rFonts w:cs="Times New Roman"/>
          <w:i/>
          <w:sz w:val="22"/>
          <w:szCs w:val="22"/>
        </w:rPr>
        <w:t>that</w:t>
      </w:r>
      <w:r w:rsidRPr="00495326">
        <w:rPr>
          <w:rFonts w:cs="Times New Roman"/>
          <w:i/>
          <w:sz w:val="22"/>
          <w:szCs w:val="22"/>
        </w:rPr>
        <w:t xml:space="preserve"> I look at my agenda for the day and I try to situate myself to see how I’m going to align my day.</w:t>
      </w:r>
      <w:r w:rsidRPr="00495326">
        <w:rPr>
          <w:rFonts w:cs="Times New Roman"/>
          <w:sz w:val="22"/>
          <w:szCs w:val="22"/>
        </w:rPr>
        <w:t xml:space="preserve">” [Nurse </w:t>
      </w:r>
      <w:r w:rsidR="005E370C" w:rsidRPr="00495326">
        <w:rPr>
          <w:rFonts w:cs="Times New Roman"/>
          <w:sz w:val="22"/>
          <w:szCs w:val="22"/>
        </w:rPr>
        <w:t>#</w:t>
      </w:r>
      <w:r w:rsidRPr="00495326">
        <w:rPr>
          <w:rFonts w:cs="Times New Roman"/>
          <w:sz w:val="22"/>
          <w:szCs w:val="22"/>
        </w:rPr>
        <w:t xml:space="preserve"> 6].  </w:t>
      </w:r>
    </w:p>
    <w:p w14:paraId="5C706F83" w14:textId="77777777" w:rsidR="00632FAA" w:rsidRPr="00495326" w:rsidRDefault="00632FAA" w:rsidP="00495326">
      <w:pPr>
        <w:jc w:val="both"/>
        <w:rPr>
          <w:rFonts w:cs="Times New Roman"/>
          <w:sz w:val="22"/>
          <w:szCs w:val="22"/>
        </w:rPr>
      </w:pPr>
    </w:p>
    <w:p w14:paraId="6072DDB6" w14:textId="1D6494E7" w:rsidR="00632FAA" w:rsidRPr="00495326" w:rsidRDefault="00632FAA" w:rsidP="00495326">
      <w:pPr>
        <w:ind w:left="720"/>
        <w:jc w:val="both"/>
        <w:rPr>
          <w:rFonts w:cs="Times New Roman"/>
          <w:sz w:val="22"/>
          <w:szCs w:val="22"/>
        </w:rPr>
      </w:pPr>
      <w:r w:rsidRPr="00495326">
        <w:rPr>
          <w:rFonts w:cs="Times New Roman"/>
          <w:sz w:val="22"/>
          <w:szCs w:val="22"/>
        </w:rPr>
        <w:t>“</w:t>
      </w:r>
      <w:r w:rsidRPr="00495326">
        <w:rPr>
          <w:rFonts w:cs="Times New Roman"/>
          <w:i/>
          <w:sz w:val="22"/>
          <w:szCs w:val="22"/>
        </w:rPr>
        <w:t xml:space="preserve">A lot of emails are pointless, they’re full of information only, like for example emails from other departments, they CC me but I don’t really need to respond, but at any given point in time you look at everything you have and look at the priorities and you know the </w:t>
      </w:r>
      <w:r w:rsidR="00D94ACC" w:rsidRPr="00495326">
        <w:rPr>
          <w:rFonts w:cs="Times New Roman"/>
          <w:i/>
          <w:sz w:val="22"/>
          <w:szCs w:val="22"/>
        </w:rPr>
        <w:t>people</w:t>
      </w:r>
      <w:r w:rsidRPr="00495326">
        <w:rPr>
          <w:rFonts w:cs="Times New Roman"/>
          <w:i/>
          <w:sz w:val="22"/>
          <w:szCs w:val="22"/>
        </w:rPr>
        <w:t xml:space="preserve"> who you work with, and at the end of three months </w:t>
      </w:r>
      <w:r w:rsidR="00D94ACC" w:rsidRPr="00495326">
        <w:rPr>
          <w:rFonts w:cs="Times New Roman"/>
          <w:i/>
          <w:sz w:val="22"/>
          <w:szCs w:val="22"/>
        </w:rPr>
        <w:t xml:space="preserve">if </w:t>
      </w:r>
      <w:r w:rsidRPr="00495326">
        <w:rPr>
          <w:rFonts w:cs="Times New Roman"/>
          <w:i/>
          <w:sz w:val="22"/>
          <w:szCs w:val="22"/>
        </w:rPr>
        <w:t xml:space="preserve">that person hasn’t followed up with you or asked any questions, I erase </w:t>
      </w:r>
      <w:r w:rsidR="00D94ACC" w:rsidRPr="00495326">
        <w:rPr>
          <w:rFonts w:cs="Times New Roman"/>
          <w:i/>
          <w:sz w:val="22"/>
          <w:szCs w:val="22"/>
        </w:rPr>
        <w:t>the email, delete…</w:t>
      </w:r>
      <w:r w:rsidR="00D94ACC" w:rsidRPr="00495326">
        <w:rPr>
          <w:rFonts w:cs="Times New Roman"/>
          <w:sz w:val="22"/>
          <w:szCs w:val="22"/>
        </w:rPr>
        <w:t xml:space="preserve">” [Nurse </w:t>
      </w:r>
      <w:r w:rsidR="005E370C" w:rsidRPr="00495326">
        <w:rPr>
          <w:rFonts w:cs="Times New Roman"/>
          <w:sz w:val="22"/>
          <w:szCs w:val="22"/>
        </w:rPr>
        <w:t>#</w:t>
      </w:r>
      <w:r w:rsidR="00D94ACC" w:rsidRPr="00495326">
        <w:rPr>
          <w:rFonts w:cs="Times New Roman"/>
          <w:sz w:val="22"/>
          <w:szCs w:val="22"/>
        </w:rPr>
        <w:t xml:space="preserve"> 7]. </w:t>
      </w:r>
    </w:p>
    <w:p w14:paraId="0FC9A01F" w14:textId="77777777" w:rsidR="00D94ACC" w:rsidRPr="00495326" w:rsidRDefault="00D94ACC" w:rsidP="00495326">
      <w:pPr>
        <w:jc w:val="both"/>
        <w:rPr>
          <w:rFonts w:cs="Times New Roman"/>
          <w:sz w:val="22"/>
          <w:szCs w:val="22"/>
        </w:rPr>
      </w:pPr>
    </w:p>
    <w:p w14:paraId="45106D59" w14:textId="7F5F7F2D" w:rsidR="00D94ACC" w:rsidRPr="00495326" w:rsidRDefault="00D94ACC" w:rsidP="00495326">
      <w:pPr>
        <w:jc w:val="both"/>
        <w:rPr>
          <w:rFonts w:cs="Times New Roman"/>
          <w:sz w:val="22"/>
          <w:szCs w:val="22"/>
        </w:rPr>
      </w:pPr>
      <w:r w:rsidRPr="00495326">
        <w:rPr>
          <w:rFonts w:cs="Times New Roman"/>
          <w:sz w:val="22"/>
          <w:szCs w:val="22"/>
        </w:rPr>
        <w:t>As we have already illustrated (</w:t>
      </w:r>
      <w:r w:rsidR="00B05594" w:rsidRPr="00495326">
        <w:rPr>
          <w:rFonts w:cs="Times New Roman"/>
          <w:sz w:val="22"/>
          <w:szCs w:val="22"/>
        </w:rPr>
        <w:t>Anonymous Reference</w:t>
      </w:r>
      <w:r w:rsidRPr="00495326">
        <w:rPr>
          <w:rFonts w:cs="Times New Roman"/>
          <w:sz w:val="22"/>
          <w:szCs w:val="22"/>
        </w:rPr>
        <w:t xml:space="preserve">), the </w:t>
      </w:r>
      <w:r w:rsidR="00463128" w:rsidRPr="00495326">
        <w:rPr>
          <w:rFonts w:cs="Times New Roman"/>
          <w:sz w:val="22"/>
          <w:szCs w:val="22"/>
        </w:rPr>
        <w:t>nurse-managers</w:t>
      </w:r>
      <w:r w:rsidRPr="00495326">
        <w:rPr>
          <w:rFonts w:cs="Times New Roman"/>
          <w:sz w:val="22"/>
          <w:szCs w:val="22"/>
        </w:rPr>
        <w:t xml:space="preserve"> have come to discipline urgencies by prioritizing the </w:t>
      </w:r>
      <w:r w:rsidR="00032C24" w:rsidRPr="00495326">
        <w:rPr>
          <w:rFonts w:cs="Times New Roman"/>
          <w:sz w:val="22"/>
          <w:szCs w:val="22"/>
        </w:rPr>
        <w:t>solicitations</w:t>
      </w:r>
      <w:r w:rsidRPr="00495326">
        <w:rPr>
          <w:rFonts w:cs="Times New Roman"/>
          <w:sz w:val="22"/>
          <w:szCs w:val="22"/>
        </w:rPr>
        <w:t xml:space="preserve"> that confront them:</w:t>
      </w:r>
    </w:p>
    <w:p w14:paraId="223FCFFE" w14:textId="77777777" w:rsidR="00D94ACC" w:rsidRPr="00495326" w:rsidRDefault="00D94ACC" w:rsidP="00495326">
      <w:pPr>
        <w:jc w:val="both"/>
        <w:rPr>
          <w:rFonts w:cs="Times New Roman"/>
          <w:sz w:val="22"/>
          <w:szCs w:val="22"/>
        </w:rPr>
      </w:pPr>
    </w:p>
    <w:p w14:paraId="784AA078" w14:textId="44494172" w:rsidR="00D94ACC" w:rsidRPr="00495326" w:rsidRDefault="00032C24" w:rsidP="00495326">
      <w:pPr>
        <w:ind w:left="720"/>
        <w:jc w:val="both"/>
        <w:rPr>
          <w:rFonts w:cs="Times New Roman"/>
          <w:sz w:val="22"/>
          <w:szCs w:val="22"/>
        </w:rPr>
      </w:pPr>
      <w:r w:rsidRPr="00495326">
        <w:rPr>
          <w:rFonts w:cs="Times New Roman"/>
          <w:sz w:val="22"/>
          <w:szCs w:val="22"/>
        </w:rPr>
        <w:t>“</w:t>
      </w:r>
      <w:r w:rsidRPr="00495326">
        <w:rPr>
          <w:rFonts w:cs="Times New Roman"/>
          <w:i/>
          <w:sz w:val="22"/>
          <w:szCs w:val="22"/>
        </w:rPr>
        <w:t xml:space="preserve">We prioritize, you have to prioritize, it’s certain that we won’t be able to complete everything we planned to in the morning, we proceed with the priorities and the urgent </w:t>
      </w:r>
      <w:r w:rsidRPr="00495326">
        <w:rPr>
          <w:rFonts w:cs="Times New Roman"/>
          <w:i/>
          <w:sz w:val="22"/>
          <w:szCs w:val="22"/>
        </w:rPr>
        <w:lastRenderedPageBreak/>
        <w:t>tasks, it’s not bad because now, in this way, in the end we are able to manage the volume that we have, with priorities (…) you have to speak with your colleagues, your director, to establish priorities.</w:t>
      </w:r>
      <w:r w:rsidRPr="00495326">
        <w:rPr>
          <w:rFonts w:cs="Times New Roman"/>
          <w:sz w:val="22"/>
          <w:szCs w:val="22"/>
        </w:rPr>
        <w:t xml:space="preserve">” [Nurse </w:t>
      </w:r>
      <w:r w:rsidR="005E370C" w:rsidRPr="00495326">
        <w:rPr>
          <w:rFonts w:cs="Times New Roman"/>
          <w:sz w:val="22"/>
          <w:szCs w:val="22"/>
        </w:rPr>
        <w:t>#</w:t>
      </w:r>
      <w:r w:rsidRPr="00495326">
        <w:rPr>
          <w:rFonts w:cs="Times New Roman"/>
          <w:sz w:val="22"/>
          <w:szCs w:val="22"/>
        </w:rPr>
        <w:t xml:space="preserve"> 1].</w:t>
      </w:r>
    </w:p>
    <w:p w14:paraId="767986FB" w14:textId="77777777" w:rsidR="00032C24" w:rsidRPr="00495326" w:rsidRDefault="00032C24" w:rsidP="00495326">
      <w:pPr>
        <w:jc w:val="both"/>
        <w:rPr>
          <w:rFonts w:cs="Times New Roman"/>
          <w:sz w:val="22"/>
          <w:szCs w:val="22"/>
        </w:rPr>
      </w:pPr>
    </w:p>
    <w:p w14:paraId="2F3C42D8" w14:textId="1A80CDCD" w:rsidR="00032C24" w:rsidRPr="00495326" w:rsidRDefault="00032C24" w:rsidP="00495326">
      <w:pPr>
        <w:ind w:left="720"/>
        <w:jc w:val="both"/>
        <w:rPr>
          <w:rFonts w:cs="Times New Roman"/>
          <w:sz w:val="22"/>
          <w:szCs w:val="22"/>
        </w:rPr>
      </w:pPr>
      <w:r w:rsidRPr="00495326">
        <w:rPr>
          <w:rFonts w:cs="Times New Roman"/>
          <w:sz w:val="22"/>
          <w:szCs w:val="22"/>
        </w:rPr>
        <w:t>“</w:t>
      </w:r>
      <w:r w:rsidRPr="00495326">
        <w:rPr>
          <w:rFonts w:cs="Times New Roman"/>
          <w:i/>
          <w:sz w:val="22"/>
          <w:szCs w:val="22"/>
        </w:rPr>
        <w:t xml:space="preserve">The prioritization of urgencies. It depends on who sent the message. I look at my plan for the day and I question myself. I’ll probably prioritize the action that I was trying to accomplish with an employee </w:t>
      </w:r>
      <w:r w:rsidR="0051055B" w:rsidRPr="00495326">
        <w:rPr>
          <w:rFonts w:cs="Times New Roman"/>
          <w:i/>
          <w:sz w:val="22"/>
          <w:szCs w:val="22"/>
        </w:rPr>
        <w:t>on the floor or a patient returning to my office to respond. I take my phone and at that point I exchange information in order to make my decision.</w:t>
      </w:r>
      <w:r w:rsidR="0051055B" w:rsidRPr="00495326">
        <w:rPr>
          <w:rFonts w:cs="Times New Roman"/>
          <w:sz w:val="22"/>
          <w:szCs w:val="22"/>
        </w:rPr>
        <w:t xml:space="preserve">” [Nurse </w:t>
      </w:r>
      <w:r w:rsidR="005E370C" w:rsidRPr="00495326">
        <w:rPr>
          <w:rFonts w:cs="Times New Roman"/>
          <w:sz w:val="22"/>
          <w:szCs w:val="22"/>
        </w:rPr>
        <w:t>#</w:t>
      </w:r>
      <w:r w:rsidR="0051055B" w:rsidRPr="00495326">
        <w:rPr>
          <w:rFonts w:cs="Times New Roman"/>
          <w:sz w:val="22"/>
          <w:szCs w:val="22"/>
        </w:rPr>
        <w:t xml:space="preserve"> 4].</w:t>
      </w:r>
    </w:p>
    <w:p w14:paraId="457F713D" w14:textId="77777777" w:rsidR="0051055B" w:rsidRPr="00495326" w:rsidRDefault="0051055B" w:rsidP="00495326">
      <w:pPr>
        <w:jc w:val="both"/>
        <w:rPr>
          <w:rFonts w:cs="Times New Roman"/>
          <w:sz w:val="22"/>
          <w:szCs w:val="22"/>
        </w:rPr>
      </w:pPr>
    </w:p>
    <w:p w14:paraId="119986E9" w14:textId="1B41F9BB" w:rsidR="007E0331" w:rsidRPr="00495326" w:rsidRDefault="0051055B" w:rsidP="00495326">
      <w:pPr>
        <w:jc w:val="both"/>
        <w:rPr>
          <w:rFonts w:cs="Times New Roman"/>
          <w:sz w:val="22"/>
          <w:szCs w:val="22"/>
        </w:rPr>
      </w:pPr>
      <w:r w:rsidRPr="00495326">
        <w:rPr>
          <w:rFonts w:cs="Times New Roman"/>
          <w:sz w:val="22"/>
          <w:szCs w:val="22"/>
        </w:rPr>
        <w:t xml:space="preserve">Thus, we understand </w:t>
      </w:r>
      <w:r w:rsidR="00EA5766" w:rsidRPr="00495326">
        <w:rPr>
          <w:rFonts w:cs="Times New Roman"/>
          <w:sz w:val="22"/>
          <w:szCs w:val="22"/>
        </w:rPr>
        <w:t xml:space="preserve">that </w:t>
      </w:r>
      <w:r w:rsidR="007D3767" w:rsidRPr="00495326">
        <w:rPr>
          <w:rFonts w:cs="Times New Roman"/>
          <w:sz w:val="22"/>
          <w:szCs w:val="22"/>
        </w:rPr>
        <w:t>in</w:t>
      </w:r>
      <w:r w:rsidR="00EA5766" w:rsidRPr="00495326">
        <w:rPr>
          <w:rFonts w:cs="Times New Roman"/>
          <w:sz w:val="22"/>
          <w:szCs w:val="22"/>
        </w:rPr>
        <w:t xml:space="preserve"> prioritizing or not certain tasks reveals learning that is acquired gradually from experience and a </w:t>
      </w:r>
      <w:r w:rsidR="007D3767" w:rsidRPr="00495326">
        <w:rPr>
          <w:rFonts w:cs="Times New Roman"/>
          <w:sz w:val="22"/>
          <w:szCs w:val="22"/>
        </w:rPr>
        <w:t>conscientious</w:t>
      </w:r>
      <w:r w:rsidR="00EA5766" w:rsidRPr="00495326">
        <w:rPr>
          <w:rFonts w:cs="Times New Roman"/>
          <w:sz w:val="22"/>
          <w:szCs w:val="22"/>
        </w:rPr>
        <w:t xml:space="preserve"> acknowledgement of</w:t>
      </w:r>
      <w:r w:rsidR="007D3767" w:rsidRPr="00495326">
        <w:rPr>
          <w:rFonts w:cs="Times New Roman"/>
          <w:sz w:val="22"/>
          <w:szCs w:val="22"/>
        </w:rPr>
        <w:t xml:space="preserve"> the</w:t>
      </w:r>
      <w:r w:rsidR="00EA5766" w:rsidRPr="00495326">
        <w:rPr>
          <w:rFonts w:cs="Times New Roman"/>
          <w:sz w:val="22"/>
          <w:szCs w:val="22"/>
        </w:rPr>
        <w:t xml:space="preserve"> time constraints that </w:t>
      </w:r>
      <w:r w:rsidR="007D3767" w:rsidRPr="00495326">
        <w:rPr>
          <w:rFonts w:cs="Times New Roman"/>
          <w:sz w:val="22"/>
          <w:szCs w:val="22"/>
        </w:rPr>
        <w:t xml:space="preserve">we are confronted with on a daily basis. </w:t>
      </w:r>
    </w:p>
    <w:p w14:paraId="200CEE4E" w14:textId="77777777" w:rsidR="00B24C55" w:rsidRPr="00495326" w:rsidRDefault="00B24C55" w:rsidP="00495326">
      <w:pPr>
        <w:jc w:val="both"/>
        <w:rPr>
          <w:rFonts w:cs="Times New Roman"/>
          <w:sz w:val="22"/>
          <w:szCs w:val="22"/>
        </w:rPr>
      </w:pPr>
    </w:p>
    <w:p w14:paraId="67876058" w14:textId="21B5E19D" w:rsidR="009B7DD7" w:rsidRPr="00495326" w:rsidRDefault="00B24C55" w:rsidP="00495326">
      <w:pPr>
        <w:jc w:val="both"/>
        <w:rPr>
          <w:rFonts w:cs="Times New Roman"/>
          <w:sz w:val="22"/>
          <w:szCs w:val="22"/>
        </w:rPr>
      </w:pPr>
      <w:r w:rsidRPr="00495326">
        <w:rPr>
          <w:rFonts w:cs="Times New Roman"/>
          <w:sz w:val="22"/>
          <w:szCs w:val="22"/>
        </w:rPr>
        <w:t>In a strictly technical sense,</w:t>
      </w:r>
      <w:r w:rsidR="007218AC" w:rsidRPr="00495326">
        <w:rPr>
          <w:rFonts w:cs="Times New Roman"/>
          <w:sz w:val="22"/>
          <w:szCs w:val="22"/>
        </w:rPr>
        <w:t xml:space="preserve"> </w:t>
      </w:r>
      <w:r w:rsidR="00746E66" w:rsidRPr="00495326">
        <w:rPr>
          <w:rFonts w:cs="Times New Roman"/>
          <w:sz w:val="22"/>
          <w:szCs w:val="22"/>
        </w:rPr>
        <w:t xml:space="preserve">several </w:t>
      </w:r>
      <w:r w:rsidR="00463128" w:rsidRPr="00495326">
        <w:rPr>
          <w:rFonts w:cs="Times New Roman"/>
          <w:sz w:val="22"/>
          <w:szCs w:val="22"/>
        </w:rPr>
        <w:t>nurse-managers</w:t>
      </w:r>
      <w:r w:rsidR="00746E66" w:rsidRPr="00495326">
        <w:rPr>
          <w:rFonts w:cs="Times New Roman"/>
          <w:sz w:val="22"/>
          <w:szCs w:val="22"/>
        </w:rPr>
        <w:t xml:space="preserve"> will attempt to enslave </w:t>
      </w:r>
      <w:r w:rsidR="00136F1D" w:rsidRPr="00495326">
        <w:rPr>
          <w:rFonts w:cs="Times New Roman"/>
          <w:sz w:val="22"/>
          <w:szCs w:val="22"/>
        </w:rPr>
        <w:t>(“</w:t>
      </w:r>
      <w:r w:rsidR="00136F1D" w:rsidRPr="00495326">
        <w:rPr>
          <w:sz w:val="22"/>
          <w:szCs w:val="22"/>
          <w:lang w:val="en-CA"/>
        </w:rPr>
        <w:t>informationally and physically jigging the environment</w:t>
      </w:r>
      <w:r w:rsidR="00136F1D" w:rsidRPr="00495326">
        <w:rPr>
          <w:rFonts w:cs="Times New Roman"/>
          <w:sz w:val="22"/>
          <w:szCs w:val="22"/>
        </w:rPr>
        <w:t>”) t</w:t>
      </w:r>
      <w:r w:rsidR="00746E66" w:rsidRPr="00495326">
        <w:rPr>
          <w:rFonts w:cs="Times New Roman"/>
          <w:sz w:val="22"/>
          <w:szCs w:val="22"/>
        </w:rPr>
        <w:t>heir information environme</w:t>
      </w:r>
      <w:r w:rsidR="00E40DD7" w:rsidRPr="00495326">
        <w:rPr>
          <w:rFonts w:cs="Times New Roman"/>
          <w:sz w:val="22"/>
          <w:szCs w:val="22"/>
        </w:rPr>
        <w:t>nt (</w:t>
      </w:r>
      <w:proofErr w:type="spellStart"/>
      <w:r w:rsidR="00E40DD7" w:rsidRPr="00495326">
        <w:rPr>
          <w:rFonts w:cs="Times New Roman"/>
          <w:sz w:val="22"/>
          <w:szCs w:val="22"/>
        </w:rPr>
        <w:t>Kirsh</w:t>
      </w:r>
      <w:proofErr w:type="spellEnd"/>
      <w:r w:rsidR="00E40DD7" w:rsidRPr="00495326">
        <w:rPr>
          <w:rFonts w:cs="Times New Roman"/>
          <w:sz w:val="22"/>
          <w:szCs w:val="22"/>
        </w:rPr>
        <w:t>, 1995) in order</w:t>
      </w:r>
      <w:r w:rsidR="00AE1104" w:rsidRPr="00495326">
        <w:rPr>
          <w:rFonts w:cs="Times New Roman"/>
          <w:sz w:val="22"/>
          <w:szCs w:val="22"/>
        </w:rPr>
        <w:t xml:space="preserve"> to</w:t>
      </w:r>
      <w:r w:rsidR="00E40DD7" w:rsidRPr="00495326">
        <w:rPr>
          <w:rFonts w:cs="Times New Roman"/>
          <w:sz w:val="22"/>
          <w:szCs w:val="22"/>
        </w:rPr>
        <w:t xml:space="preserve"> avoid</w:t>
      </w:r>
      <w:r w:rsidR="00746E66" w:rsidRPr="00495326">
        <w:rPr>
          <w:rFonts w:cs="Times New Roman"/>
          <w:sz w:val="22"/>
          <w:szCs w:val="22"/>
        </w:rPr>
        <w:t xml:space="preserve"> succumb</w:t>
      </w:r>
      <w:r w:rsidR="00E40DD7" w:rsidRPr="00495326">
        <w:rPr>
          <w:rFonts w:cs="Times New Roman"/>
          <w:sz w:val="22"/>
          <w:szCs w:val="22"/>
        </w:rPr>
        <w:t>ing</w:t>
      </w:r>
      <w:r w:rsidR="00746E66" w:rsidRPr="00495326">
        <w:rPr>
          <w:rFonts w:cs="Times New Roman"/>
          <w:sz w:val="22"/>
          <w:szCs w:val="22"/>
        </w:rPr>
        <w:t xml:space="preserve"> </w:t>
      </w:r>
      <w:r w:rsidR="00E40DD7" w:rsidRPr="00495326">
        <w:rPr>
          <w:rFonts w:cs="Times New Roman"/>
          <w:sz w:val="22"/>
          <w:szCs w:val="22"/>
        </w:rPr>
        <w:t>to the whirlwind of</w:t>
      </w:r>
      <w:r w:rsidR="00AB469F" w:rsidRPr="00495326">
        <w:rPr>
          <w:rFonts w:cs="Times New Roman"/>
          <w:sz w:val="22"/>
          <w:szCs w:val="22"/>
        </w:rPr>
        <w:t xml:space="preserve"> emails that eventually become</w:t>
      </w:r>
      <w:r w:rsidR="00E40DD7" w:rsidRPr="00495326">
        <w:rPr>
          <w:rFonts w:cs="Times New Roman"/>
          <w:sz w:val="22"/>
          <w:szCs w:val="22"/>
        </w:rPr>
        <w:t xml:space="preserve"> invasive</w:t>
      </w:r>
      <w:r w:rsidR="00746E66" w:rsidRPr="00495326">
        <w:rPr>
          <w:rFonts w:cs="Times New Roman"/>
          <w:sz w:val="22"/>
          <w:szCs w:val="22"/>
        </w:rPr>
        <w:t>.</w:t>
      </w:r>
      <w:r w:rsidR="009B7DD7" w:rsidRPr="00495326">
        <w:rPr>
          <w:rFonts w:cs="Times New Roman"/>
          <w:sz w:val="22"/>
          <w:szCs w:val="22"/>
        </w:rPr>
        <w:t xml:space="preserve"> Thus some of these nurses will </w:t>
      </w:r>
      <w:r w:rsidR="0036783E" w:rsidRPr="00495326">
        <w:rPr>
          <w:rFonts w:cs="Times New Roman"/>
          <w:sz w:val="22"/>
          <w:szCs w:val="22"/>
        </w:rPr>
        <w:t>arrange</w:t>
      </w:r>
      <w:r w:rsidR="009B7DD7" w:rsidRPr="00495326">
        <w:rPr>
          <w:rFonts w:cs="Times New Roman"/>
          <w:sz w:val="22"/>
          <w:szCs w:val="22"/>
        </w:rPr>
        <w:t xml:space="preserve"> their email inboxes in a specific </w:t>
      </w:r>
      <w:r w:rsidR="00D825C0" w:rsidRPr="00495326">
        <w:rPr>
          <w:rFonts w:cs="Times New Roman"/>
          <w:sz w:val="22"/>
          <w:szCs w:val="22"/>
        </w:rPr>
        <w:t>manner</w:t>
      </w:r>
      <w:r w:rsidR="009B7DD7" w:rsidRPr="00495326">
        <w:rPr>
          <w:rFonts w:cs="Times New Roman"/>
          <w:sz w:val="22"/>
          <w:szCs w:val="22"/>
        </w:rPr>
        <w:t>:</w:t>
      </w:r>
    </w:p>
    <w:p w14:paraId="312AB1D5" w14:textId="77777777" w:rsidR="009B7DD7" w:rsidRPr="00495326" w:rsidRDefault="009B7DD7" w:rsidP="00495326">
      <w:pPr>
        <w:jc w:val="both"/>
        <w:rPr>
          <w:rFonts w:cs="Times New Roman"/>
          <w:sz w:val="22"/>
          <w:szCs w:val="22"/>
        </w:rPr>
      </w:pPr>
    </w:p>
    <w:p w14:paraId="2B1EDD7C" w14:textId="482D2F1A" w:rsidR="00B24C55" w:rsidRPr="00495326" w:rsidRDefault="009B7DD7" w:rsidP="00495326">
      <w:pPr>
        <w:ind w:left="720"/>
        <w:jc w:val="both"/>
        <w:rPr>
          <w:rFonts w:cs="Times New Roman"/>
          <w:sz w:val="22"/>
          <w:szCs w:val="22"/>
        </w:rPr>
      </w:pPr>
      <w:r w:rsidRPr="00495326">
        <w:rPr>
          <w:rFonts w:cs="Times New Roman"/>
          <w:sz w:val="22"/>
          <w:szCs w:val="22"/>
        </w:rPr>
        <w:t>“</w:t>
      </w:r>
      <w:r w:rsidR="00AC3952" w:rsidRPr="00495326">
        <w:rPr>
          <w:rFonts w:cs="Times New Roman"/>
          <w:i/>
          <w:sz w:val="22"/>
          <w:szCs w:val="22"/>
        </w:rPr>
        <w:t xml:space="preserve">I’ve come to prioritize, or often I’ll see [the emails] and close them by labeling them a </w:t>
      </w:r>
      <w:r w:rsidR="00AE1104" w:rsidRPr="00495326">
        <w:rPr>
          <w:rFonts w:cs="Times New Roman"/>
          <w:i/>
          <w:sz w:val="22"/>
          <w:szCs w:val="22"/>
        </w:rPr>
        <w:t>color</w:t>
      </w:r>
      <w:r w:rsidR="00AC3952" w:rsidRPr="00495326">
        <w:rPr>
          <w:rFonts w:cs="Times New Roman"/>
          <w:i/>
          <w:sz w:val="22"/>
          <w:szCs w:val="22"/>
        </w:rPr>
        <w:t>, by coding them, by telling myself that this or that email can wait</w:t>
      </w:r>
      <w:r w:rsidR="00C00636" w:rsidRPr="00495326">
        <w:rPr>
          <w:rFonts w:cs="Times New Roman"/>
          <w:i/>
          <w:sz w:val="22"/>
          <w:szCs w:val="22"/>
        </w:rPr>
        <w:t>.</w:t>
      </w:r>
      <w:r w:rsidR="00C00636" w:rsidRPr="00495326">
        <w:rPr>
          <w:rFonts w:cs="Times New Roman"/>
          <w:sz w:val="22"/>
          <w:szCs w:val="22"/>
        </w:rPr>
        <w:t>”</w:t>
      </w:r>
      <w:r w:rsidR="00AC3952" w:rsidRPr="00495326">
        <w:rPr>
          <w:rFonts w:cs="Times New Roman"/>
          <w:sz w:val="22"/>
          <w:szCs w:val="22"/>
        </w:rPr>
        <w:t xml:space="preserve"> [Nurse </w:t>
      </w:r>
      <w:r w:rsidR="005E370C" w:rsidRPr="00495326">
        <w:rPr>
          <w:rFonts w:cs="Times New Roman"/>
          <w:sz w:val="22"/>
          <w:szCs w:val="22"/>
        </w:rPr>
        <w:t>#</w:t>
      </w:r>
      <w:r w:rsidR="00AC3952" w:rsidRPr="00495326">
        <w:rPr>
          <w:rFonts w:cs="Times New Roman"/>
          <w:sz w:val="22"/>
          <w:szCs w:val="22"/>
        </w:rPr>
        <w:t xml:space="preserve"> 1]. </w:t>
      </w:r>
      <w:r w:rsidR="00746E66" w:rsidRPr="00495326">
        <w:rPr>
          <w:rFonts w:cs="Times New Roman"/>
          <w:sz w:val="22"/>
          <w:szCs w:val="22"/>
        </w:rPr>
        <w:t xml:space="preserve"> </w:t>
      </w:r>
      <w:r w:rsidR="00B24C55" w:rsidRPr="00495326">
        <w:rPr>
          <w:rFonts w:cs="Times New Roman"/>
          <w:sz w:val="22"/>
          <w:szCs w:val="22"/>
        </w:rPr>
        <w:t xml:space="preserve"> </w:t>
      </w:r>
    </w:p>
    <w:p w14:paraId="26329C88" w14:textId="1291DC45" w:rsidR="007E0331" w:rsidRPr="00495326" w:rsidRDefault="007E0331" w:rsidP="00495326">
      <w:pPr>
        <w:jc w:val="both"/>
        <w:rPr>
          <w:rFonts w:cs="Times New Roman"/>
          <w:sz w:val="22"/>
          <w:szCs w:val="22"/>
        </w:rPr>
      </w:pPr>
    </w:p>
    <w:p w14:paraId="3BAB55B6" w14:textId="02FF1FDA" w:rsidR="00F33E5D" w:rsidRPr="00495326" w:rsidRDefault="001B0577" w:rsidP="00495326">
      <w:pPr>
        <w:ind w:left="720"/>
        <w:jc w:val="both"/>
        <w:rPr>
          <w:rFonts w:cs="Times New Roman"/>
          <w:sz w:val="22"/>
          <w:szCs w:val="22"/>
        </w:rPr>
      </w:pPr>
      <w:r w:rsidRPr="00495326">
        <w:rPr>
          <w:rFonts w:cs="Times New Roman"/>
          <w:sz w:val="22"/>
          <w:szCs w:val="22"/>
        </w:rPr>
        <w:t>“</w:t>
      </w:r>
      <w:r w:rsidRPr="00495326">
        <w:rPr>
          <w:rFonts w:cs="Times New Roman"/>
          <w:i/>
          <w:sz w:val="22"/>
          <w:szCs w:val="22"/>
        </w:rPr>
        <w:t xml:space="preserve">I never manage to empty my inbox of messages, of email, and so I have categories, when I see something and I want to save it I’ll store it in archives, and the others that I don’t have time to move, because I want to keep them </w:t>
      </w:r>
      <w:proofErr w:type="spellStart"/>
      <w:r w:rsidRPr="00495326">
        <w:rPr>
          <w:rFonts w:cs="Times New Roman"/>
          <w:i/>
          <w:sz w:val="22"/>
          <w:szCs w:val="22"/>
        </w:rPr>
        <w:t>euh</w:t>
      </w:r>
      <w:proofErr w:type="spellEnd"/>
      <w:r w:rsidRPr="00495326">
        <w:rPr>
          <w:rFonts w:cs="Times New Roman"/>
          <w:i/>
          <w:sz w:val="22"/>
          <w:szCs w:val="22"/>
        </w:rPr>
        <w:t xml:space="preserve">, so then I </w:t>
      </w:r>
      <w:r w:rsidR="00AE1104" w:rsidRPr="00495326">
        <w:rPr>
          <w:rFonts w:cs="Times New Roman"/>
          <w:i/>
          <w:sz w:val="22"/>
          <w:szCs w:val="22"/>
        </w:rPr>
        <w:t>color</w:t>
      </w:r>
      <w:r w:rsidRPr="00495326">
        <w:rPr>
          <w:rFonts w:cs="Times New Roman"/>
          <w:i/>
          <w:sz w:val="22"/>
          <w:szCs w:val="22"/>
        </w:rPr>
        <w:t>-code them, for follow-ups, for urgent messages, I make priorities, along the way.</w:t>
      </w:r>
      <w:r w:rsidRPr="00495326">
        <w:rPr>
          <w:rFonts w:cs="Times New Roman"/>
          <w:sz w:val="22"/>
          <w:szCs w:val="22"/>
        </w:rPr>
        <w:t xml:space="preserve">” [Nurse </w:t>
      </w:r>
      <w:r w:rsidR="005E370C" w:rsidRPr="00495326">
        <w:rPr>
          <w:rFonts w:cs="Times New Roman"/>
          <w:sz w:val="22"/>
          <w:szCs w:val="22"/>
        </w:rPr>
        <w:t>#</w:t>
      </w:r>
      <w:r w:rsidRPr="00495326">
        <w:rPr>
          <w:rFonts w:cs="Times New Roman"/>
          <w:sz w:val="22"/>
          <w:szCs w:val="22"/>
        </w:rPr>
        <w:t xml:space="preserve"> 5]. </w:t>
      </w:r>
    </w:p>
    <w:p w14:paraId="32C250ED" w14:textId="77777777" w:rsidR="00C56CC3" w:rsidRPr="00495326" w:rsidRDefault="00C56CC3" w:rsidP="00495326">
      <w:pPr>
        <w:jc w:val="both"/>
        <w:rPr>
          <w:rFonts w:cs="Times New Roman"/>
          <w:sz w:val="22"/>
          <w:szCs w:val="22"/>
        </w:rPr>
      </w:pPr>
    </w:p>
    <w:p w14:paraId="35693FD4" w14:textId="7D95C288" w:rsidR="008B1581" w:rsidRPr="00495326" w:rsidRDefault="00C56CC3" w:rsidP="00495326">
      <w:pPr>
        <w:jc w:val="both"/>
        <w:rPr>
          <w:rFonts w:cs="Times New Roman"/>
          <w:sz w:val="22"/>
          <w:szCs w:val="22"/>
        </w:rPr>
      </w:pPr>
      <w:r w:rsidRPr="00495326">
        <w:rPr>
          <w:rFonts w:cs="Times New Roman"/>
          <w:sz w:val="22"/>
          <w:szCs w:val="22"/>
        </w:rPr>
        <w:t>By structuring their email inboxes (</w:t>
      </w:r>
      <w:r w:rsidRPr="00495326">
        <w:rPr>
          <w:rFonts w:cs="Times New Roman"/>
          <w:i/>
          <w:sz w:val="22"/>
          <w:szCs w:val="22"/>
        </w:rPr>
        <w:t>I have categories</w:t>
      </w:r>
      <w:r w:rsidRPr="00495326">
        <w:rPr>
          <w:rFonts w:cs="Times New Roman"/>
          <w:sz w:val="22"/>
          <w:szCs w:val="22"/>
        </w:rPr>
        <w:t xml:space="preserve">) </w:t>
      </w:r>
      <w:r w:rsidR="004C395E" w:rsidRPr="00495326">
        <w:rPr>
          <w:rFonts w:cs="Times New Roman"/>
          <w:sz w:val="22"/>
          <w:szCs w:val="22"/>
        </w:rPr>
        <w:t>and making use of aids (</w:t>
      </w:r>
      <w:r w:rsidR="004C395E" w:rsidRPr="00495326">
        <w:rPr>
          <w:rFonts w:cs="Times New Roman"/>
          <w:i/>
          <w:sz w:val="22"/>
          <w:szCs w:val="22"/>
        </w:rPr>
        <w:t xml:space="preserve">I </w:t>
      </w:r>
      <w:r w:rsidR="00AE1104" w:rsidRPr="00495326">
        <w:rPr>
          <w:rFonts w:cs="Times New Roman"/>
          <w:i/>
          <w:sz w:val="22"/>
          <w:szCs w:val="22"/>
        </w:rPr>
        <w:t>color</w:t>
      </w:r>
      <w:r w:rsidR="004C395E" w:rsidRPr="00495326">
        <w:rPr>
          <w:rFonts w:cs="Times New Roman"/>
          <w:i/>
          <w:sz w:val="22"/>
          <w:szCs w:val="22"/>
        </w:rPr>
        <w:t>-code them</w:t>
      </w:r>
      <w:r w:rsidR="004C395E" w:rsidRPr="00495326">
        <w:rPr>
          <w:rFonts w:cs="Times New Roman"/>
          <w:sz w:val="22"/>
          <w:szCs w:val="22"/>
        </w:rPr>
        <w:t xml:space="preserve">), they guide their activity. </w:t>
      </w:r>
      <w:r w:rsidR="00BC5032" w:rsidRPr="00495326">
        <w:rPr>
          <w:rFonts w:cs="Times New Roman"/>
          <w:sz w:val="22"/>
          <w:szCs w:val="22"/>
        </w:rPr>
        <w:t>The goal is to reduce information and cognitive overload, to attract attention to particular elements</w:t>
      </w:r>
      <w:r w:rsidR="008B1581" w:rsidRPr="00495326">
        <w:rPr>
          <w:rFonts w:cs="Times New Roman"/>
          <w:sz w:val="22"/>
          <w:szCs w:val="22"/>
        </w:rPr>
        <w:t>,</w:t>
      </w:r>
      <w:r w:rsidR="00BC5032" w:rsidRPr="00495326">
        <w:rPr>
          <w:rFonts w:cs="Times New Roman"/>
          <w:sz w:val="22"/>
          <w:szCs w:val="22"/>
        </w:rPr>
        <w:t xml:space="preserve"> and to progressively put in order a chronology of actions to undertake.</w:t>
      </w:r>
      <w:r w:rsidR="00E62F35" w:rsidRPr="00495326">
        <w:rPr>
          <w:rFonts w:cs="Times New Roman"/>
          <w:sz w:val="22"/>
          <w:szCs w:val="22"/>
        </w:rPr>
        <w:t xml:space="preserve"> Finally, in arranging their email space, they gradually enslave, and the categories and </w:t>
      </w:r>
      <w:r w:rsidR="00AE1104" w:rsidRPr="00495326">
        <w:rPr>
          <w:rFonts w:cs="Times New Roman"/>
          <w:sz w:val="22"/>
          <w:szCs w:val="22"/>
        </w:rPr>
        <w:t>color</w:t>
      </w:r>
      <w:r w:rsidR="00E62F35" w:rsidRPr="00495326">
        <w:rPr>
          <w:rFonts w:cs="Times New Roman"/>
          <w:sz w:val="22"/>
          <w:szCs w:val="22"/>
        </w:rPr>
        <w:t xml:space="preserve"> codes used become indicators in the environment to then support activity. </w:t>
      </w:r>
      <w:r w:rsidR="008B1581" w:rsidRPr="00495326">
        <w:rPr>
          <w:rFonts w:cs="Times New Roman"/>
          <w:sz w:val="22"/>
          <w:szCs w:val="22"/>
        </w:rPr>
        <w:t>Through this form of</w:t>
      </w:r>
      <w:r w:rsidR="00E62F35" w:rsidRPr="00495326">
        <w:rPr>
          <w:rFonts w:cs="Times New Roman"/>
          <w:sz w:val="22"/>
          <w:szCs w:val="22"/>
        </w:rPr>
        <w:t xml:space="preserve"> intelligent </w:t>
      </w:r>
      <w:r w:rsidR="008B1581" w:rsidRPr="00495326">
        <w:rPr>
          <w:rFonts w:cs="Times New Roman"/>
          <w:sz w:val="22"/>
          <w:szCs w:val="22"/>
        </w:rPr>
        <w:t xml:space="preserve">use of </w:t>
      </w:r>
      <w:r w:rsidR="00E62F35" w:rsidRPr="00495326">
        <w:rPr>
          <w:rFonts w:cs="Times New Roman"/>
          <w:sz w:val="22"/>
          <w:szCs w:val="22"/>
        </w:rPr>
        <w:t>email space (</w:t>
      </w:r>
      <w:proofErr w:type="spellStart"/>
      <w:r w:rsidR="00E62F35" w:rsidRPr="00495326">
        <w:rPr>
          <w:rFonts w:cs="Times New Roman"/>
          <w:sz w:val="22"/>
          <w:szCs w:val="22"/>
        </w:rPr>
        <w:t>Kirsh</w:t>
      </w:r>
      <w:proofErr w:type="spellEnd"/>
      <w:r w:rsidR="00E62F35" w:rsidRPr="00495326">
        <w:rPr>
          <w:rFonts w:cs="Times New Roman"/>
          <w:sz w:val="22"/>
          <w:szCs w:val="22"/>
        </w:rPr>
        <w:t xml:space="preserve">, 1995), they </w:t>
      </w:r>
      <w:proofErr w:type="spellStart"/>
      <w:r w:rsidR="00E62F35" w:rsidRPr="00495326">
        <w:rPr>
          <w:rFonts w:cs="Times New Roman"/>
          <w:sz w:val="22"/>
          <w:szCs w:val="22"/>
        </w:rPr>
        <w:t>endeavour</w:t>
      </w:r>
      <w:proofErr w:type="spellEnd"/>
      <w:r w:rsidR="00E62F35" w:rsidRPr="00495326">
        <w:rPr>
          <w:rFonts w:cs="Times New Roman"/>
          <w:sz w:val="22"/>
          <w:szCs w:val="22"/>
        </w:rPr>
        <w:t xml:space="preserve"> to resume control and thus limit cognitive and information overload.</w:t>
      </w:r>
    </w:p>
    <w:p w14:paraId="3C89B0EA" w14:textId="77777777" w:rsidR="008B1581" w:rsidRPr="00495326" w:rsidRDefault="008B1581" w:rsidP="00495326">
      <w:pPr>
        <w:jc w:val="both"/>
        <w:rPr>
          <w:rFonts w:cs="Times New Roman"/>
          <w:sz w:val="22"/>
          <w:szCs w:val="22"/>
        </w:rPr>
      </w:pPr>
    </w:p>
    <w:p w14:paraId="477369B1" w14:textId="4EFBE33F" w:rsidR="00737126" w:rsidRPr="00495326" w:rsidRDefault="0032581C" w:rsidP="00495326">
      <w:pPr>
        <w:jc w:val="both"/>
        <w:rPr>
          <w:rFonts w:cs="Times New Roman"/>
          <w:sz w:val="22"/>
          <w:szCs w:val="22"/>
        </w:rPr>
      </w:pPr>
      <w:r w:rsidRPr="00495326">
        <w:rPr>
          <w:rFonts w:cs="Times New Roman"/>
          <w:sz w:val="22"/>
          <w:szCs w:val="22"/>
        </w:rPr>
        <w:t xml:space="preserve">We understand here why enslaving </w:t>
      </w:r>
      <w:r w:rsidR="00136F1D" w:rsidRPr="00495326">
        <w:rPr>
          <w:rFonts w:cs="Times New Roman"/>
          <w:sz w:val="22"/>
          <w:szCs w:val="22"/>
        </w:rPr>
        <w:t>(“</w:t>
      </w:r>
      <w:r w:rsidR="00136F1D" w:rsidRPr="00495326">
        <w:rPr>
          <w:rFonts w:cs="Times New Roman"/>
          <w:sz w:val="22"/>
          <w:szCs w:val="22"/>
          <w:lang w:val="en-CA"/>
        </w:rPr>
        <w:t>informationally and physically jigging</w:t>
      </w:r>
      <w:r w:rsidR="00136F1D" w:rsidRPr="00495326">
        <w:rPr>
          <w:rFonts w:cs="Times New Roman"/>
          <w:sz w:val="22"/>
          <w:szCs w:val="22"/>
        </w:rPr>
        <w:t xml:space="preserve">”) </w:t>
      </w:r>
      <w:r w:rsidRPr="00495326">
        <w:rPr>
          <w:rFonts w:cs="Times New Roman"/>
          <w:sz w:val="22"/>
          <w:szCs w:val="22"/>
        </w:rPr>
        <w:t xml:space="preserve">the information environment is crucial, in an environment where everything is urgent. As Aubert emphasizes, urgency constrains individuals “to always do more things in always less time, [which] obligates one to sacrifice meaning and </w:t>
      </w:r>
      <w:r w:rsidR="004C5A4F" w:rsidRPr="00495326">
        <w:rPr>
          <w:rFonts w:cs="Times New Roman"/>
          <w:sz w:val="22"/>
          <w:szCs w:val="22"/>
        </w:rPr>
        <w:t>a desire to produce good work and strays them too often in a confusion between what is urgent and what is important, which prevents them from taking the necessary break needed to legitimately establish a hierarchy of priorities” (2006</w:t>
      </w:r>
      <w:r w:rsidR="00A9162B">
        <w:rPr>
          <w:rFonts w:cs="Times New Roman"/>
          <w:sz w:val="22"/>
          <w:szCs w:val="22"/>
        </w:rPr>
        <w:t xml:space="preserve">, </w:t>
      </w:r>
      <w:r w:rsidR="00A9162B">
        <w:rPr>
          <w:rFonts w:cs="Times New Roman"/>
          <w:sz w:val="22"/>
          <w:szCs w:val="22"/>
          <w:lang w:val="en-CA"/>
        </w:rPr>
        <w:t xml:space="preserve">p. </w:t>
      </w:r>
      <w:r w:rsidR="004C5A4F" w:rsidRPr="00495326">
        <w:rPr>
          <w:rFonts w:cs="Times New Roman"/>
          <w:sz w:val="22"/>
          <w:szCs w:val="22"/>
        </w:rPr>
        <w:t xml:space="preserve">4, translated by us). </w:t>
      </w:r>
      <w:r w:rsidR="0095002D" w:rsidRPr="00495326">
        <w:rPr>
          <w:rFonts w:cs="Times New Roman"/>
          <w:sz w:val="22"/>
          <w:szCs w:val="22"/>
        </w:rPr>
        <w:t xml:space="preserve">So should we have to stop, and then, as we have just come to note, establish priorities. </w:t>
      </w:r>
      <w:r w:rsidR="00737126" w:rsidRPr="00495326">
        <w:rPr>
          <w:rFonts w:cs="Times New Roman"/>
          <w:sz w:val="22"/>
          <w:szCs w:val="22"/>
        </w:rPr>
        <w:t xml:space="preserve">As this other </w:t>
      </w:r>
      <w:r w:rsidR="00463128" w:rsidRPr="00495326">
        <w:rPr>
          <w:rFonts w:cs="Times New Roman"/>
          <w:sz w:val="22"/>
          <w:szCs w:val="22"/>
        </w:rPr>
        <w:t>nurse-manager</w:t>
      </w:r>
      <w:r w:rsidR="00737126" w:rsidRPr="00495326">
        <w:rPr>
          <w:rFonts w:cs="Times New Roman"/>
          <w:sz w:val="22"/>
          <w:szCs w:val="22"/>
        </w:rPr>
        <w:t xml:space="preserve"> implies, establishing priorities is first and foremost “slowing down” cadence:</w:t>
      </w:r>
    </w:p>
    <w:p w14:paraId="789F86C5" w14:textId="77777777" w:rsidR="00737126" w:rsidRPr="00495326" w:rsidRDefault="00737126" w:rsidP="00495326">
      <w:pPr>
        <w:jc w:val="both"/>
        <w:rPr>
          <w:rFonts w:cs="Times New Roman"/>
          <w:sz w:val="22"/>
          <w:szCs w:val="22"/>
        </w:rPr>
      </w:pPr>
    </w:p>
    <w:p w14:paraId="63A7555C" w14:textId="0D99C036" w:rsidR="00C56CC3" w:rsidRPr="00495326" w:rsidRDefault="00737126" w:rsidP="00495326">
      <w:pPr>
        <w:ind w:left="720"/>
        <w:jc w:val="both"/>
        <w:rPr>
          <w:rFonts w:cs="Times New Roman"/>
          <w:sz w:val="22"/>
          <w:szCs w:val="22"/>
        </w:rPr>
      </w:pPr>
      <w:r w:rsidRPr="00495326">
        <w:rPr>
          <w:rFonts w:cs="Times New Roman"/>
          <w:i/>
          <w:sz w:val="22"/>
          <w:szCs w:val="22"/>
        </w:rPr>
        <w:t>“</w:t>
      </w:r>
      <w:r w:rsidR="00A362F1" w:rsidRPr="00495326">
        <w:rPr>
          <w:rFonts w:cs="Times New Roman"/>
          <w:i/>
          <w:sz w:val="22"/>
          <w:szCs w:val="22"/>
        </w:rPr>
        <w:t xml:space="preserve">[…] I got into my office and I shut the door, and I say to myself OK, this is problem 1, this is problem 2 and problem 3, and then in my head I say focus, focus, what do I have to do, what’s the next step, what’s the most important, so you </w:t>
      </w:r>
      <w:r w:rsidR="001E2CB3" w:rsidRPr="00495326">
        <w:rPr>
          <w:rFonts w:cs="Times New Roman"/>
          <w:i/>
          <w:sz w:val="22"/>
          <w:szCs w:val="22"/>
        </w:rPr>
        <w:t xml:space="preserve">always </w:t>
      </w:r>
      <w:proofErr w:type="spellStart"/>
      <w:r w:rsidR="001E2CB3" w:rsidRPr="00495326">
        <w:rPr>
          <w:rFonts w:cs="Times New Roman"/>
          <w:i/>
          <w:sz w:val="22"/>
          <w:szCs w:val="22"/>
        </w:rPr>
        <w:t>always</w:t>
      </w:r>
      <w:proofErr w:type="spellEnd"/>
      <w:r w:rsidR="001E2CB3" w:rsidRPr="00495326">
        <w:rPr>
          <w:rFonts w:cs="Times New Roman"/>
          <w:i/>
          <w:sz w:val="22"/>
          <w:szCs w:val="22"/>
        </w:rPr>
        <w:t xml:space="preserve"> have to</w:t>
      </w:r>
      <w:r w:rsidR="00A362F1" w:rsidRPr="00495326">
        <w:rPr>
          <w:rFonts w:cs="Times New Roman"/>
          <w:i/>
          <w:sz w:val="22"/>
          <w:szCs w:val="22"/>
        </w:rPr>
        <w:t xml:space="preserve"> produce </w:t>
      </w:r>
      <w:r w:rsidR="00A362F1" w:rsidRPr="00495326">
        <w:rPr>
          <w:rFonts w:cs="Times New Roman"/>
          <w:i/>
          <w:sz w:val="22"/>
          <w:szCs w:val="22"/>
        </w:rPr>
        <w:lastRenderedPageBreak/>
        <w:t>autosuggestions to be able to mitigate this. Am I making the right decision, what’s the impact on the patients,</w:t>
      </w:r>
      <w:r w:rsidR="004C5A4F" w:rsidRPr="00495326">
        <w:rPr>
          <w:rFonts w:cs="Times New Roman"/>
          <w:i/>
          <w:sz w:val="22"/>
          <w:szCs w:val="22"/>
        </w:rPr>
        <w:t xml:space="preserve"> </w:t>
      </w:r>
      <w:proofErr w:type="spellStart"/>
      <w:r w:rsidR="00A362F1" w:rsidRPr="00495326">
        <w:rPr>
          <w:rFonts w:cs="Times New Roman"/>
          <w:i/>
          <w:sz w:val="22"/>
          <w:szCs w:val="22"/>
        </w:rPr>
        <w:t>euh</w:t>
      </w:r>
      <w:proofErr w:type="spellEnd"/>
      <w:r w:rsidR="00A362F1" w:rsidRPr="00495326">
        <w:rPr>
          <w:rFonts w:cs="Times New Roman"/>
          <w:i/>
          <w:sz w:val="22"/>
          <w:szCs w:val="22"/>
        </w:rPr>
        <w:t>.</w:t>
      </w:r>
      <w:r w:rsidR="00A362F1" w:rsidRPr="00495326">
        <w:rPr>
          <w:rFonts w:cs="Times New Roman"/>
          <w:sz w:val="22"/>
          <w:szCs w:val="22"/>
        </w:rPr>
        <w:t xml:space="preserve">” [Nurse </w:t>
      </w:r>
      <w:r w:rsidR="005E370C" w:rsidRPr="00495326">
        <w:rPr>
          <w:rFonts w:cs="Times New Roman"/>
          <w:sz w:val="22"/>
          <w:szCs w:val="22"/>
        </w:rPr>
        <w:t>#</w:t>
      </w:r>
      <w:r w:rsidR="00A362F1" w:rsidRPr="00495326">
        <w:rPr>
          <w:rFonts w:cs="Times New Roman"/>
          <w:sz w:val="22"/>
          <w:szCs w:val="22"/>
        </w:rPr>
        <w:t xml:space="preserve"> 7]. </w:t>
      </w:r>
      <w:r w:rsidR="00E62F35" w:rsidRPr="00495326">
        <w:rPr>
          <w:rFonts w:cs="Times New Roman"/>
          <w:sz w:val="22"/>
          <w:szCs w:val="22"/>
        </w:rPr>
        <w:t xml:space="preserve">  </w:t>
      </w:r>
      <w:r w:rsidR="00BC5032" w:rsidRPr="00495326">
        <w:rPr>
          <w:rFonts w:cs="Times New Roman"/>
          <w:sz w:val="22"/>
          <w:szCs w:val="22"/>
        </w:rPr>
        <w:t xml:space="preserve"> </w:t>
      </w:r>
      <w:r w:rsidR="004C395E" w:rsidRPr="00495326">
        <w:rPr>
          <w:rFonts w:cs="Times New Roman"/>
          <w:sz w:val="22"/>
          <w:szCs w:val="22"/>
        </w:rPr>
        <w:t xml:space="preserve"> </w:t>
      </w:r>
    </w:p>
    <w:p w14:paraId="66C935B8" w14:textId="1F28B59B" w:rsidR="00860C7A" w:rsidRPr="00495326" w:rsidRDefault="00860C7A" w:rsidP="00495326">
      <w:pPr>
        <w:jc w:val="both"/>
        <w:rPr>
          <w:rFonts w:cs="Times New Roman"/>
          <w:sz w:val="22"/>
          <w:szCs w:val="22"/>
        </w:rPr>
      </w:pPr>
    </w:p>
    <w:p w14:paraId="25965FC2" w14:textId="3049D1C3" w:rsidR="009425A9" w:rsidRPr="00495326" w:rsidRDefault="006C095C" w:rsidP="00495326">
      <w:pPr>
        <w:jc w:val="both"/>
        <w:rPr>
          <w:rFonts w:cs="Times New Roman"/>
          <w:sz w:val="22"/>
          <w:szCs w:val="22"/>
        </w:rPr>
      </w:pPr>
      <w:r w:rsidRPr="00495326">
        <w:rPr>
          <w:rFonts w:cs="Times New Roman"/>
          <w:sz w:val="22"/>
          <w:szCs w:val="22"/>
        </w:rPr>
        <w:t xml:space="preserve">So </w:t>
      </w:r>
      <w:r w:rsidR="00463128" w:rsidRPr="00495326">
        <w:rPr>
          <w:rFonts w:cs="Times New Roman"/>
          <w:sz w:val="22"/>
          <w:szCs w:val="22"/>
        </w:rPr>
        <w:t>nurse-managers</w:t>
      </w:r>
      <w:r w:rsidRPr="00495326">
        <w:rPr>
          <w:rFonts w:cs="Times New Roman"/>
          <w:sz w:val="22"/>
          <w:szCs w:val="22"/>
        </w:rPr>
        <w:t xml:space="preserve">, those we met with, take the time to establish their priorities in order to tackle ICTs that – we repeat – contribute to the densification of their everyday. </w:t>
      </w:r>
      <w:r w:rsidR="00EC32D1" w:rsidRPr="00495326">
        <w:rPr>
          <w:rFonts w:cs="Times New Roman"/>
          <w:sz w:val="22"/>
          <w:szCs w:val="22"/>
        </w:rPr>
        <w:t xml:space="preserve">As </w:t>
      </w:r>
      <w:proofErr w:type="spellStart"/>
      <w:r w:rsidR="00EC32D1" w:rsidRPr="00495326">
        <w:rPr>
          <w:rFonts w:cs="Times New Roman"/>
          <w:sz w:val="22"/>
          <w:szCs w:val="22"/>
        </w:rPr>
        <w:t>Rivière</w:t>
      </w:r>
      <w:proofErr w:type="spellEnd"/>
      <w:r w:rsidR="00EC32D1" w:rsidRPr="00495326">
        <w:rPr>
          <w:rFonts w:cs="Times New Roman"/>
          <w:sz w:val="22"/>
          <w:szCs w:val="22"/>
        </w:rPr>
        <w:t xml:space="preserve"> had previously highlighted in 2002, “the permanence of technological </w:t>
      </w:r>
      <w:r w:rsidR="003B0210" w:rsidRPr="00495326">
        <w:rPr>
          <w:rFonts w:cs="Times New Roman"/>
          <w:sz w:val="22"/>
          <w:szCs w:val="22"/>
        </w:rPr>
        <w:t xml:space="preserve">and social </w:t>
      </w:r>
      <w:r w:rsidR="00EC32D1" w:rsidRPr="00495326">
        <w:rPr>
          <w:rFonts w:cs="Times New Roman"/>
          <w:sz w:val="22"/>
          <w:szCs w:val="22"/>
        </w:rPr>
        <w:t xml:space="preserve">connection </w:t>
      </w:r>
      <w:r w:rsidR="003B0210" w:rsidRPr="00495326">
        <w:rPr>
          <w:rFonts w:cs="Times New Roman"/>
          <w:sz w:val="22"/>
          <w:szCs w:val="22"/>
        </w:rPr>
        <w:t xml:space="preserve">multiplies equally the strategies of </w:t>
      </w:r>
      <w:proofErr w:type="spellStart"/>
      <w:r w:rsidR="003B0210" w:rsidRPr="00495326">
        <w:rPr>
          <w:rFonts w:cs="Times New Roman"/>
          <w:i/>
          <w:sz w:val="22"/>
          <w:szCs w:val="22"/>
        </w:rPr>
        <w:t>joinability</w:t>
      </w:r>
      <w:proofErr w:type="spellEnd"/>
      <w:r w:rsidR="003B0210" w:rsidRPr="00495326">
        <w:rPr>
          <w:rFonts w:cs="Times New Roman"/>
          <w:sz w:val="22"/>
          <w:szCs w:val="22"/>
        </w:rPr>
        <w:t xml:space="preserve"> of actors in terms of accessibility choices and anticipation of </w:t>
      </w:r>
      <w:r w:rsidR="00494182" w:rsidRPr="00495326">
        <w:rPr>
          <w:rFonts w:cs="Times New Roman"/>
          <w:sz w:val="22"/>
          <w:szCs w:val="22"/>
        </w:rPr>
        <w:t xml:space="preserve">his or her own and others’ </w:t>
      </w:r>
      <w:r w:rsidR="003B0210" w:rsidRPr="00495326">
        <w:rPr>
          <w:rFonts w:cs="Times New Roman"/>
          <w:sz w:val="22"/>
          <w:szCs w:val="22"/>
        </w:rPr>
        <w:t xml:space="preserve">availability” (p. 141, translated by us). </w:t>
      </w:r>
      <w:r w:rsidR="0054437A" w:rsidRPr="00495326">
        <w:rPr>
          <w:rFonts w:cs="Times New Roman"/>
          <w:sz w:val="22"/>
          <w:szCs w:val="22"/>
        </w:rPr>
        <w:t>Hence</w:t>
      </w:r>
      <w:r w:rsidR="009539F1" w:rsidRPr="00495326">
        <w:rPr>
          <w:rFonts w:cs="Times New Roman"/>
          <w:sz w:val="22"/>
          <w:szCs w:val="22"/>
        </w:rPr>
        <w:t xml:space="preserve"> the necessity to coordinate one’s own communications, coordination</w:t>
      </w:r>
      <w:r w:rsidR="0054437A" w:rsidRPr="00495326">
        <w:rPr>
          <w:rFonts w:cs="Times New Roman"/>
          <w:sz w:val="22"/>
          <w:szCs w:val="22"/>
        </w:rPr>
        <w:t xml:space="preserve"> which</w:t>
      </w:r>
      <w:r w:rsidR="009539F1" w:rsidRPr="00495326">
        <w:rPr>
          <w:rFonts w:cs="Times New Roman"/>
          <w:sz w:val="22"/>
          <w:szCs w:val="22"/>
        </w:rPr>
        <w:t xml:space="preserve"> </w:t>
      </w:r>
      <w:r w:rsidR="0054437A" w:rsidRPr="00495326">
        <w:rPr>
          <w:rFonts w:cs="Times New Roman"/>
          <w:sz w:val="22"/>
          <w:szCs w:val="22"/>
        </w:rPr>
        <w:t>itself often requires</w:t>
      </w:r>
      <w:r w:rsidR="009539F1" w:rsidRPr="00495326">
        <w:rPr>
          <w:rFonts w:cs="Times New Roman"/>
          <w:sz w:val="22"/>
          <w:szCs w:val="22"/>
        </w:rPr>
        <w:t xml:space="preserve"> an “intelligent”</w:t>
      </w:r>
      <w:r w:rsidR="00494182" w:rsidRPr="00495326">
        <w:rPr>
          <w:rFonts w:cs="Times New Roman"/>
          <w:sz w:val="22"/>
          <w:szCs w:val="22"/>
        </w:rPr>
        <w:t xml:space="preserve"> utilization of email to regain control and thus limit information and cognitive overload</w:t>
      </w:r>
      <w:r w:rsidR="00787ED7" w:rsidRPr="00495326">
        <w:rPr>
          <w:rFonts w:cs="Times New Roman"/>
          <w:sz w:val="22"/>
          <w:szCs w:val="22"/>
        </w:rPr>
        <w:t xml:space="preserve"> (</w:t>
      </w:r>
      <w:proofErr w:type="spellStart"/>
      <w:r w:rsidR="001607B6" w:rsidRPr="00495326">
        <w:rPr>
          <w:rFonts w:cs="Times New Roman"/>
          <w:sz w:val="22"/>
          <w:szCs w:val="22"/>
        </w:rPr>
        <w:t>Cicourel</w:t>
      </w:r>
      <w:proofErr w:type="spellEnd"/>
      <w:r w:rsidR="001607B6" w:rsidRPr="00495326">
        <w:rPr>
          <w:rFonts w:cs="Times New Roman"/>
          <w:sz w:val="22"/>
          <w:szCs w:val="22"/>
        </w:rPr>
        <w:t xml:space="preserve">, 2002; </w:t>
      </w:r>
      <w:proofErr w:type="spellStart"/>
      <w:r w:rsidR="001607B6" w:rsidRPr="00495326">
        <w:rPr>
          <w:rFonts w:cs="Times New Roman"/>
          <w:sz w:val="22"/>
          <w:szCs w:val="22"/>
        </w:rPr>
        <w:t>Eppler</w:t>
      </w:r>
      <w:proofErr w:type="spellEnd"/>
      <w:r w:rsidR="001607B6" w:rsidRPr="00495326">
        <w:rPr>
          <w:rFonts w:cs="Times New Roman"/>
          <w:sz w:val="22"/>
          <w:szCs w:val="22"/>
        </w:rPr>
        <w:t xml:space="preserve"> &amp; </w:t>
      </w:r>
      <w:proofErr w:type="spellStart"/>
      <w:r w:rsidR="001607B6" w:rsidRPr="00495326">
        <w:rPr>
          <w:rFonts w:cs="Times New Roman"/>
          <w:sz w:val="22"/>
          <w:szCs w:val="22"/>
        </w:rPr>
        <w:t>Mengis</w:t>
      </w:r>
      <w:proofErr w:type="spellEnd"/>
      <w:r w:rsidR="001607B6" w:rsidRPr="00495326">
        <w:rPr>
          <w:rFonts w:cs="Times New Roman"/>
          <w:sz w:val="22"/>
          <w:szCs w:val="22"/>
        </w:rPr>
        <w:t xml:space="preserve">, 2004; </w:t>
      </w:r>
      <w:proofErr w:type="spellStart"/>
      <w:r w:rsidR="001607B6" w:rsidRPr="00495326">
        <w:rPr>
          <w:rFonts w:cs="Times New Roman"/>
          <w:sz w:val="22"/>
          <w:szCs w:val="22"/>
        </w:rPr>
        <w:t>Helmersen</w:t>
      </w:r>
      <w:proofErr w:type="spellEnd"/>
      <w:r w:rsidR="001607B6" w:rsidRPr="00495326">
        <w:rPr>
          <w:rFonts w:cs="Times New Roman"/>
          <w:sz w:val="22"/>
          <w:szCs w:val="22"/>
        </w:rPr>
        <w:t xml:space="preserve"> </w:t>
      </w:r>
      <w:r w:rsidR="001607B6" w:rsidRPr="00495326">
        <w:rPr>
          <w:rFonts w:cs="Times New Roman"/>
          <w:i/>
          <w:iCs/>
          <w:sz w:val="22"/>
          <w:szCs w:val="22"/>
        </w:rPr>
        <w:t xml:space="preserve">et al., </w:t>
      </w:r>
      <w:r w:rsidR="001607B6" w:rsidRPr="00495326">
        <w:rPr>
          <w:rFonts w:cs="Times New Roman"/>
          <w:sz w:val="22"/>
          <w:szCs w:val="22"/>
        </w:rPr>
        <w:t>2001)</w:t>
      </w:r>
      <w:r w:rsidR="00494182" w:rsidRPr="00495326">
        <w:rPr>
          <w:rFonts w:cs="Times New Roman"/>
          <w:sz w:val="22"/>
          <w:szCs w:val="22"/>
        </w:rPr>
        <w:t xml:space="preserve">. </w:t>
      </w:r>
      <w:r w:rsidR="003A5F31" w:rsidRPr="00495326">
        <w:rPr>
          <w:rFonts w:cs="Times New Roman"/>
          <w:sz w:val="22"/>
          <w:szCs w:val="22"/>
        </w:rPr>
        <w:t xml:space="preserve">However, oftentimes the “task” is not easy, as has been illuminated by the selection of testimonies we have reviewed. </w:t>
      </w:r>
      <w:r w:rsidR="000C4FA4" w:rsidRPr="00495326">
        <w:rPr>
          <w:rFonts w:cs="Times New Roman"/>
          <w:sz w:val="22"/>
          <w:szCs w:val="22"/>
        </w:rPr>
        <w:t xml:space="preserve">In effect, we have been able to question </w:t>
      </w:r>
      <w:r w:rsidR="00463128" w:rsidRPr="00495326">
        <w:rPr>
          <w:rFonts w:cs="Times New Roman"/>
          <w:sz w:val="22"/>
          <w:szCs w:val="22"/>
        </w:rPr>
        <w:t xml:space="preserve">nurse-managers </w:t>
      </w:r>
      <w:r w:rsidR="000C4FA4" w:rsidRPr="00495326">
        <w:rPr>
          <w:rFonts w:cs="Times New Roman"/>
          <w:sz w:val="22"/>
          <w:szCs w:val="22"/>
        </w:rPr>
        <w:t xml:space="preserve">about what they do with their emails when they, among other things, return from vacation. All the </w:t>
      </w:r>
      <w:r w:rsidR="00463128" w:rsidRPr="00495326">
        <w:rPr>
          <w:rFonts w:cs="Times New Roman"/>
          <w:sz w:val="22"/>
          <w:szCs w:val="22"/>
        </w:rPr>
        <w:t>nurse-managers</w:t>
      </w:r>
      <w:r w:rsidR="000C4FA4" w:rsidRPr="00495326">
        <w:rPr>
          <w:rFonts w:cs="Times New Roman"/>
          <w:sz w:val="22"/>
          <w:szCs w:val="22"/>
        </w:rPr>
        <w:t xml:space="preserve"> interviewed explained to what extent messages in their respective email inboxes could accumulate if they don’t intercept them for a few days, even a few weeks (when they are away on holidays). </w:t>
      </w:r>
      <w:r w:rsidR="009425A9" w:rsidRPr="00495326">
        <w:rPr>
          <w:rFonts w:cs="Times New Roman"/>
          <w:sz w:val="22"/>
          <w:szCs w:val="22"/>
        </w:rPr>
        <w:t>For one of the nurses surveyed, a first “coordination” consists of not opening all emails received by reasoning that if the messages were so important, those who sent them would find another way to reach her:</w:t>
      </w:r>
    </w:p>
    <w:p w14:paraId="16EBF201" w14:textId="77777777" w:rsidR="009425A9" w:rsidRPr="00495326" w:rsidRDefault="009425A9" w:rsidP="00495326">
      <w:pPr>
        <w:jc w:val="both"/>
        <w:rPr>
          <w:rFonts w:cs="Times New Roman"/>
          <w:sz w:val="22"/>
          <w:szCs w:val="22"/>
        </w:rPr>
      </w:pPr>
    </w:p>
    <w:p w14:paraId="08F55981" w14:textId="7948FD1A" w:rsidR="00CB68BD" w:rsidRPr="00495326" w:rsidRDefault="009425A9" w:rsidP="00495326">
      <w:pPr>
        <w:ind w:left="720"/>
        <w:jc w:val="both"/>
        <w:rPr>
          <w:rFonts w:cs="Times New Roman"/>
          <w:sz w:val="22"/>
          <w:szCs w:val="22"/>
        </w:rPr>
      </w:pPr>
      <w:r w:rsidRPr="00495326">
        <w:rPr>
          <w:rFonts w:cs="Times New Roman"/>
          <w:sz w:val="22"/>
          <w:szCs w:val="22"/>
        </w:rPr>
        <w:t>“</w:t>
      </w:r>
      <w:r w:rsidRPr="00495326">
        <w:rPr>
          <w:rFonts w:cs="Times New Roman"/>
          <w:i/>
          <w:sz w:val="22"/>
          <w:szCs w:val="22"/>
        </w:rPr>
        <w:t xml:space="preserve">I’ll be honest with you. </w:t>
      </w:r>
      <w:r w:rsidR="00CB68BD" w:rsidRPr="00495326">
        <w:rPr>
          <w:rFonts w:cs="Times New Roman"/>
          <w:i/>
          <w:sz w:val="22"/>
          <w:szCs w:val="22"/>
        </w:rPr>
        <w:t>When I come back from vacation I can have 1300 unopened email messages</w:t>
      </w:r>
      <w:r w:rsidRPr="00495326">
        <w:rPr>
          <w:rFonts w:cs="Times New Roman"/>
          <w:i/>
          <w:sz w:val="22"/>
          <w:szCs w:val="22"/>
        </w:rPr>
        <w:t xml:space="preserve"> and I won’t open them, by telling myself that the senders can remind me, come back, </w:t>
      </w:r>
      <w:r w:rsidR="00CB68BD" w:rsidRPr="00495326">
        <w:rPr>
          <w:rFonts w:cs="Times New Roman"/>
          <w:i/>
          <w:sz w:val="22"/>
          <w:szCs w:val="22"/>
        </w:rPr>
        <w:t>can</w:t>
      </w:r>
      <w:r w:rsidR="002407FA" w:rsidRPr="00495326">
        <w:rPr>
          <w:rFonts w:cs="Times New Roman"/>
          <w:i/>
          <w:sz w:val="22"/>
          <w:szCs w:val="22"/>
        </w:rPr>
        <w:t xml:space="preserve"> prompt</w:t>
      </w:r>
      <w:r w:rsidRPr="00495326">
        <w:rPr>
          <w:rFonts w:cs="Times New Roman"/>
          <w:i/>
          <w:sz w:val="22"/>
          <w:szCs w:val="22"/>
        </w:rPr>
        <w:t xml:space="preserve"> me. Because you can’t open every email.</w:t>
      </w:r>
      <w:r w:rsidRPr="00495326">
        <w:rPr>
          <w:rFonts w:cs="Times New Roman"/>
          <w:sz w:val="22"/>
          <w:szCs w:val="22"/>
        </w:rPr>
        <w:t xml:space="preserve">” </w:t>
      </w:r>
      <w:r w:rsidR="002407FA" w:rsidRPr="00495326">
        <w:rPr>
          <w:rFonts w:cs="Times New Roman"/>
          <w:sz w:val="22"/>
          <w:szCs w:val="22"/>
        </w:rPr>
        <w:t xml:space="preserve">[Nurse </w:t>
      </w:r>
      <w:r w:rsidR="005E370C" w:rsidRPr="00495326">
        <w:rPr>
          <w:rFonts w:cs="Times New Roman"/>
          <w:sz w:val="22"/>
          <w:szCs w:val="22"/>
        </w:rPr>
        <w:t>#</w:t>
      </w:r>
      <w:r w:rsidR="002407FA" w:rsidRPr="00495326">
        <w:rPr>
          <w:rFonts w:cs="Times New Roman"/>
          <w:sz w:val="22"/>
          <w:szCs w:val="22"/>
        </w:rPr>
        <w:t xml:space="preserve"> 1].</w:t>
      </w:r>
      <w:r w:rsidRPr="00495326">
        <w:rPr>
          <w:rFonts w:cs="Times New Roman"/>
          <w:sz w:val="22"/>
          <w:szCs w:val="22"/>
        </w:rPr>
        <w:t xml:space="preserve"> </w:t>
      </w:r>
    </w:p>
    <w:p w14:paraId="264A8AFB" w14:textId="77777777" w:rsidR="000902C5" w:rsidRPr="00495326" w:rsidRDefault="000902C5" w:rsidP="00495326">
      <w:pPr>
        <w:jc w:val="both"/>
        <w:rPr>
          <w:rFonts w:cs="Times New Roman"/>
          <w:sz w:val="22"/>
          <w:szCs w:val="22"/>
        </w:rPr>
      </w:pPr>
    </w:p>
    <w:p w14:paraId="3DAC7564" w14:textId="0D105FA1" w:rsidR="00EA28C8" w:rsidRPr="00495326" w:rsidRDefault="00EA28C8" w:rsidP="00495326">
      <w:pPr>
        <w:jc w:val="both"/>
        <w:rPr>
          <w:rFonts w:cs="Times New Roman"/>
          <w:sz w:val="22"/>
          <w:szCs w:val="22"/>
        </w:rPr>
      </w:pPr>
      <w:r w:rsidRPr="00495326">
        <w:rPr>
          <w:rFonts w:cs="Times New Roman"/>
          <w:sz w:val="22"/>
          <w:szCs w:val="22"/>
        </w:rPr>
        <w:t xml:space="preserve">In other words, the </w:t>
      </w:r>
      <w:r w:rsidR="00463128" w:rsidRPr="00495326">
        <w:rPr>
          <w:rFonts w:cs="Times New Roman"/>
          <w:sz w:val="22"/>
          <w:szCs w:val="22"/>
        </w:rPr>
        <w:t>nurse-managers</w:t>
      </w:r>
      <w:r w:rsidRPr="00495326">
        <w:rPr>
          <w:rFonts w:cs="Times New Roman"/>
          <w:sz w:val="22"/>
          <w:szCs w:val="22"/>
        </w:rPr>
        <w:t xml:space="preserve"> we interviewed felt that you need to disconnect if you want to survive.  As explained by Dean and Webb, there is a “responsibility to hit the reset button” (2011</w:t>
      </w:r>
      <w:r w:rsidR="00A9162B">
        <w:rPr>
          <w:rFonts w:cs="Times New Roman"/>
          <w:sz w:val="22"/>
          <w:szCs w:val="22"/>
        </w:rPr>
        <w:t xml:space="preserve">, </w:t>
      </w:r>
      <w:r w:rsidR="00A9162B">
        <w:rPr>
          <w:rFonts w:cs="Times New Roman"/>
          <w:sz w:val="22"/>
          <w:szCs w:val="22"/>
          <w:lang w:val="en-CA"/>
        </w:rPr>
        <w:t>p.</w:t>
      </w:r>
      <w:r w:rsidRPr="00495326">
        <w:rPr>
          <w:rFonts w:cs="Times New Roman"/>
          <w:sz w:val="22"/>
          <w:szCs w:val="22"/>
        </w:rPr>
        <w:t xml:space="preserve"> 7).</w:t>
      </w:r>
    </w:p>
    <w:p w14:paraId="27A11C41" w14:textId="77777777" w:rsidR="00EA28C8" w:rsidRPr="00495326" w:rsidRDefault="00EA28C8" w:rsidP="00495326">
      <w:pPr>
        <w:jc w:val="both"/>
        <w:rPr>
          <w:rFonts w:cs="Times New Roman"/>
          <w:sz w:val="22"/>
          <w:szCs w:val="22"/>
        </w:rPr>
      </w:pPr>
    </w:p>
    <w:p w14:paraId="460020D1" w14:textId="317D8011" w:rsidR="00BE0457" w:rsidRPr="00495326" w:rsidRDefault="00BE0457" w:rsidP="00495326">
      <w:pPr>
        <w:jc w:val="both"/>
        <w:rPr>
          <w:rFonts w:cs="Times New Roman"/>
          <w:b/>
          <w:sz w:val="22"/>
          <w:szCs w:val="22"/>
        </w:rPr>
      </w:pPr>
      <w:r w:rsidRPr="00495326">
        <w:rPr>
          <w:rFonts w:cs="Times New Roman"/>
          <w:b/>
          <w:sz w:val="22"/>
          <w:szCs w:val="22"/>
        </w:rPr>
        <w:t>Conclusion</w:t>
      </w:r>
    </w:p>
    <w:p w14:paraId="0DF7D3C9" w14:textId="77777777" w:rsidR="00BE0457" w:rsidRPr="00495326" w:rsidRDefault="00BE0457" w:rsidP="00495326">
      <w:pPr>
        <w:jc w:val="both"/>
        <w:rPr>
          <w:rFonts w:cs="Times New Roman"/>
          <w:sz w:val="22"/>
          <w:szCs w:val="22"/>
        </w:rPr>
      </w:pPr>
    </w:p>
    <w:p w14:paraId="36C24E55" w14:textId="3B8D9D9A" w:rsidR="00AE1104" w:rsidRPr="00495326" w:rsidRDefault="008E42C4" w:rsidP="00495326">
      <w:pPr>
        <w:jc w:val="both"/>
        <w:rPr>
          <w:rFonts w:cs="Times New Roman"/>
          <w:sz w:val="22"/>
          <w:szCs w:val="22"/>
        </w:rPr>
      </w:pPr>
      <w:r w:rsidRPr="00495326">
        <w:rPr>
          <w:rFonts w:cs="Times New Roman"/>
          <w:sz w:val="22"/>
          <w:szCs w:val="22"/>
        </w:rPr>
        <w:t xml:space="preserve">The results of our </w:t>
      </w:r>
      <w:r w:rsidR="00AE1104" w:rsidRPr="00495326">
        <w:rPr>
          <w:rFonts w:cs="Times New Roman"/>
          <w:sz w:val="22"/>
          <w:szCs w:val="22"/>
        </w:rPr>
        <w:t>a</w:t>
      </w:r>
      <w:r w:rsidRPr="00495326">
        <w:rPr>
          <w:rFonts w:cs="Times New Roman"/>
          <w:sz w:val="22"/>
          <w:szCs w:val="22"/>
        </w:rPr>
        <w:t>nalyses demonstrate that the</w:t>
      </w:r>
      <w:r w:rsidR="00AE1104" w:rsidRPr="00495326">
        <w:rPr>
          <w:rFonts w:cs="Times New Roman"/>
          <w:sz w:val="22"/>
          <w:szCs w:val="22"/>
        </w:rPr>
        <w:t xml:space="preserve"> </w:t>
      </w:r>
      <w:r w:rsidR="00463128" w:rsidRPr="00495326">
        <w:rPr>
          <w:rFonts w:cs="Times New Roman"/>
          <w:sz w:val="22"/>
          <w:szCs w:val="22"/>
        </w:rPr>
        <w:t xml:space="preserve">nurse-managers </w:t>
      </w:r>
      <w:r w:rsidR="00AE1104" w:rsidRPr="00495326">
        <w:rPr>
          <w:rFonts w:cs="Times New Roman"/>
          <w:sz w:val="22"/>
          <w:szCs w:val="22"/>
        </w:rPr>
        <w:t xml:space="preserve">we interviewed </w:t>
      </w:r>
      <w:r w:rsidRPr="00495326">
        <w:rPr>
          <w:rFonts w:cs="Times New Roman"/>
          <w:sz w:val="22"/>
          <w:szCs w:val="22"/>
        </w:rPr>
        <w:t xml:space="preserve">have developed a capacity to adapt to unforeseen circumstances, events, and multiple solicitations coming from the floor. And </w:t>
      </w:r>
      <w:r w:rsidR="008C54FF" w:rsidRPr="00495326">
        <w:rPr>
          <w:rFonts w:cs="Times New Roman"/>
          <w:sz w:val="22"/>
          <w:szCs w:val="22"/>
        </w:rPr>
        <w:t>to do</w:t>
      </w:r>
      <w:r w:rsidRPr="00495326">
        <w:rPr>
          <w:rFonts w:cs="Times New Roman"/>
          <w:sz w:val="22"/>
          <w:szCs w:val="22"/>
        </w:rPr>
        <w:t xml:space="preserve"> this, they put in place a multitude of micro-strategies that we have taken the time to </w:t>
      </w:r>
      <w:r w:rsidR="003C2D37" w:rsidRPr="00495326">
        <w:rPr>
          <w:rFonts w:cs="Times New Roman"/>
          <w:sz w:val="22"/>
          <w:szCs w:val="22"/>
        </w:rPr>
        <w:t>explain</w:t>
      </w:r>
      <w:r w:rsidRPr="00495326">
        <w:rPr>
          <w:rFonts w:cs="Times New Roman"/>
          <w:sz w:val="22"/>
          <w:szCs w:val="22"/>
        </w:rPr>
        <w:t>. With the p</w:t>
      </w:r>
      <w:r w:rsidR="008C54FF" w:rsidRPr="00495326">
        <w:rPr>
          <w:rFonts w:cs="Times New Roman"/>
          <w:sz w:val="22"/>
          <w:szCs w:val="22"/>
        </w:rPr>
        <w:t>ossibility to turn off their mob</w:t>
      </w:r>
      <w:r w:rsidRPr="00495326">
        <w:rPr>
          <w:rFonts w:cs="Times New Roman"/>
          <w:sz w:val="22"/>
          <w:szCs w:val="22"/>
        </w:rPr>
        <w:t xml:space="preserve">ile, to leave their </w:t>
      </w:r>
      <w:r w:rsidR="00463128" w:rsidRPr="00495326">
        <w:rPr>
          <w:rFonts w:cs="Times New Roman"/>
          <w:sz w:val="22"/>
          <w:szCs w:val="22"/>
        </w:rPr>
        <w:t xml:space="preserve">smartphone </w:t>
      </w:r>
      <w:r w:rsidRPr="00495326">
        <w:rPr>
          <w:rFonts w:cs="Times New Roman"/>
          <w:sz w:val="22"/>
          <w:szCs w:val="22"/>
        </w:rPr>
        <w:t xml:space="preserve">turned off in their </w:t>
      </w:r>
      <w:r w:rsidR="008C54FF" w:rsidRPr="00495326">
        <w:rPr>
          <w:rFonts w:cs="Times New Roman"/>
          <w:sz w:val="22"/>
          <w:szCs w:val="22"/>
        </w:rPr>
        <w:t>bag</w:t>
      </w:r>
      <w:r w:rsidRPr="00495326">
        <w:rPr>
          <w:rFonts w:cs="Times New Roman"/>
          <w:sz w:val="22"/>
          <w:szCs w:val="22"/>
        </w:rPr>
        <w:t xml:space="preserve"> or on the table, to disconnect</w:t>
      </w:r>
      <w:r w:rsidR="00A53983" w:rsidRPr="00495326">
        <w:rPr>
          <w:rFonts w:cs="Times New Roman"/>
          <w:sz w:val="22"/>
          <w:szCs w:val="22"/>
        </w:rPr>
        <w:t xml:space="preserve"> in other words</w:t>
      </w:r>
      <w:r w:rsidRPr="00495326">
        <w:rPr>
          <w:rFonts w:cs="Times New Roman"/>
          <w:sz w:val="22"/>
          <w:szCs w:val="22"/>
        </w:rPr>
        <w:t>,</w:t>
      </w:r>
      <w:r w:rsidR="00A53983" w:rsidRPr="00495326">
        <w:rPr>
          <w:rFonts w:cs="Times New Roman"/>
          <w:sz w:val="22"/>
          <w:szCs w:val="22"/>
        </w:rPr>
        <w:t xml:space="preserve"> </w:t>
      </w:r>
      <w:r w:rsidR="00F46F55" w:rsidRPr="00495326">
        <w:rPr>
          <w:rFonts w:cs="Times New Roman"/>
          <w:sz w:val="22"/>
          <w:szCs w:val="22"/>
        </w:rPr>
        <w:t>is</w:t>
      </w:r>
      <w:r w:rsidR="006346CA" w:rsidRPr="00495326">
        <w:rPr>
          <w:rFonts w:cs="Times New Roman"/>
          <w:sz w:val="22"/>
          <w:szCs w:val="22"/>
        </w:rPr>
        <w:t xml:space="preserve"> added new possibilities </w:t>
      </w:r>
      <w:r w:rsidR="00B84A23" w:rsidRPr="00495326">
        <w:rPr>
          <w:rFonts w:cs="Times New Roman"/>
          <w:sz w:val="22"/>
          <w:szCs w:val="22"/>
        </w:rPr>
        <w:t>to</w:t>
      </w:r>
      <w:r w:rsidR="006346CA" w:rsidRPr="00495326">
        <w:rPr>
          <w:rFonts w:cs="Times New Roman"/>
          <w:sz w:val="22"/>
          <w:szCs w:val="22"/>
        </w:rPr>
        <w:t xml:space="preserve"> the arbitrations that </w:t>
      </w:r>
      <w:r w:rsidR="00463128" w:rsidRPr="00495326">
        <w:rPr>
          <w:rFonts w:cs="Times New Roman"/>
          <w:sz w:val="22"/>
          <w:szCs w:val="22"/>
        </w:rPr>
        <w:t>nurse-managers</w:t>
      </w:r>
      <w:r w:rsidR="006346CA" w:rsidRPr="00495326">
        <w:rPr>
          <w:rFonts w:cs="Times New Roman"/>
          <w:sz w:val="22"/>
          <w:szCs w:val="22"/>
        </w:rPr>
        <w:t xml:space="preserve"> conduct in order to regain control over their environment, for example by using “downtime” to respond to solicitations or by enslaving their information environment to reduce cognitive and information overload. </w:t>
      </w:r>
      <w:r w:rsidR="00AE1104" w:rsidRPr="00495326">
        <w:rPr>
          <w:rFonts w:cs="Times New Roman"/>
          <w:sz w:val="22"/>
          <w:szCs w:val="22"/>
        </w:rPr>
        <w:t xml:space="preserve"> As </w:t>
      </w:r>
      <w:proofErr w:type="spellStart"/>
      <w:r w:rsidR="00AE1104" w:rsidRPr="00495326">
        <w:rPr>
          <w:rFonts w:cs="Times New Roman"/>
          <w:sz w:val="22"/>
          <w:szCs w:val="22"/>
        </w:rPr>
        <w:t>Cicourel</w:t>
      </w:r>
      <w:proofErr w:type="spellEnd"/>
      <w:r w:rsidR="00AE1104" w:rsidRPr="00495326">
        <w:rPr>
          <w:rFonts w:cs="Times New Roman"/>
          <w:sz w:val="22"/>
          <w:szCs w:val="22"/>
        </w:rPr>
        <w:t xml:space="preserve"> (2002, 2004) shown in </w:t>
      </w:r>
      <w:r w:rsidR="000C6E44" w:rsidRPr="00495326">
        <w:rPr>
          <w:rFonts w:cs="Times New Roman"/>
          <w:sz w:val="22"/>
          <w:szCs w:val="22"/>
        </w:rPr>
        <w:t>hi</w:t>
      </w:r>
      <w:r w:rsidR="00AE1104" w:rsidRPr="00495326">
        <w:rPr>
          <w:rFonts w:cs="Times New Roman"/>
          <w:sz w:val="22"/>
          <w:szCs w:val="22"/>
        </w:rPr>
        <w:t>s work on hospitals</w:t>
      </w:r>
      <w:r w:rsidR="000C6E44" w:rsidRPr="00495326">
        <w:rPr>
          <w:rFonts w:cs="Times New Roman"/>
          <w:sz w:val="22"/>
          <w:szCs w:val="22"/>
        </w:rPr>
        <w:t xml:space="preserve">, the perception of </w:t>
      </w:r>
      <w:r w:rsidR="00AE1104" w:rsidRPr="00495326">
        <w:rPr>
          <w:rFonts w:cs="Times New Roman"/>
          <w:sz w:val="22"/>
          <w:szCs w:val="22"/>
        </w:rPr>
        <w:t xml:space="preserve">“cognitive overcharge” </w:t>
      </w:r>
      <w:r w:rsidR="000C6E44" w:rsidRPr="00495326">
        <w:rPr>
          <w:rFonts w:cs="Times New Roman"/>
          <w:sz w:val="22"/>
          <w:szCs w:val="22"/>
        </w:rPr>
        <w:t xml:space="preserve">can </w:t>
      </w:r>
      <w:r w:rsidR="00AE1104" w:rsidRPr="00495326">
        <w:rPr>
          <w:rFonts w:cs="Times New Roman"/>
          <w:sz w:val="22"/>
          <w:szCs w:val="22"/>
        </w:rPr>
        <w:t xml:space="preserve">conceivably affect problem-solving, or even certain work routines. In the context of this research, we very quickly noted that the nurses we surveyed expressed this perception of cognitive overcharge. We also see it in the cited interview extracts where </w:t>
      </w:r>
      <w:r w:rsidR="00463128" w:rsidRPr="00495326">
        <w:rPr>
          <w:rFonts w:cs="Times New Roman"/>
          <w:sz w:val="22"/>
          <w:szCs w:val="22"/>
        </w:rPr>
        <w:t>nurse-managers</w:t>
      </w:r>
      <w:r w:rsidR="00AE1104" w:rsidRPr="00495326">
        <w:rPr>
          <w:rFonts w:cs="Times New Roman"/>
          <w:sz w:val="22"/>
          <w:szCs w:val="22"/>
        </w:rPr>
        <w:t xml:space="preserve"> describe multi-tasking and their work universe composed of constant interruptions and multiple solicitations. </w:t>
      </w:r>
    </w:p>
    <w:p w14:paraId="5743DA22" w14:textId="77777777" w:rsidR="00AE1104" w:rsidRPr="00495326" w:rsidRDefault="00AE1104" w:rsidP="00495326">
      <w:pPr>
        <w:jc w:val="both"/>
        <w:rPr>
          <w:rFonts w:cs="Times New Roman"/>
          <w:sz w:val="22"/>
          <w:szCs w:val="22"/>
        </w:rPr>
      </w:pPr>
    </w:p>
    <w:p w14:paraId="665890E2" w14:textId="63141078" w:rsidR="00670816" w:rsidRPr="00495326" w:rsidRDefault="00B84A23" w:rsidP="00495326">
      <w:pPr>
        <w:jc w:val="both"/>
        <w:rPr>
          <w:rFonts w:cs="Times New Roman"/>
          <w:sz w:val="22"/>
          <w:szCs w:val="22"/>
        </w:rPr>
      </w:pPr>
      <w:r w:rsidRPr="00495326">
        <w:rPr>
          <w:rFonts w:cs="Times New Roman"/>
          <w:sz w:val="22"/>
          <w:szCs w:val="22"/>
        </w:rPr>
        <w:t xml:space="preserve">The </w:t>
      </w:r>
      <w:r w:rsidR="00463128" w:rsidRPr="00495326">
        <w:rPr>
          <w:rFonts w:cs="Times New Roman"/>
          <w:sz w:val="22"/>
          <w:szCs w:val="22"/>
        </w:rPr>
        <w:t>nurse-managers</w:t>
      </w:r>
      <w:r w:rsidRPr="00495326">
        <w:rPr>
          <w:rFonts w:cs="Times New Roman"/>
          <w:sz w:val="22"/>
          <w:szCs w:val="22"/>
        </w:rPr>
        <w:t xml:space="preserve"> also described to us ritual practices for the use of email to support the process of getting activities “in order”. </w:t>
      </w:r>
      <w:r w:rsidR="001458CF" w:rsidRPr="00495326">
        <w:rPr>
          <w:rFonts w:cs="Times New Roman"/>
          <w:sz w:val="22"/>
          <w:szCs w:val="22"/>
        </w:rPr>
        <w:t xml:space="preserve">They describe consultation rituals for their email inboxes that contribute to an order that installs itself progressively. They explained to us how they </w:t>
      </w:r>
      <w:r w:rsidR="001458CF" w:rsidRPr="00495326">
        <w:rPr>
          <w:rFonts w:cs="Times New Roman"/>
          <w:sz w:val="22"/>
          <w:szCs w:val="22"/>
        </w:rPr>
        <w:lastRenderedPageBreak/>
        <w:t xml:space="preserve">organize their </w:t>
      </w:r>
      <w:r w:rsidR="009D75D2" w:rsidRPr="00495326">
        <w:rPr>
          <w:rFonts w:cs="Times New Roman"/>
          <w:sz w:val="22"/>
          <w:szCs w:val="22"/>
        </w:rPr>
        <w:t>work time</w:t>
      </w:r>
      <w:r w:rsidR="001458CF" w:rsidRPr="00495326">
        <w:rPr>
          <w:rFonts w:cs="Times New Roman"/>
          <w:sz w:val="22"/>
          <w:szCs w:val="22"/>
        </w:rPr>
        <w:t>, their workday an</w:t>
      </w:r>
      <w:r w:rsidR="009D75D2" w:rsidRPr="00495326">
        <w:rPr>
          <w:rFonts w:cs="Times New Roman"/>
          <w:sz w:val="22"/>
          <w:szCs w:val="22"/>
        </w:rPr>
        <w:t>d the disciplining of urgencies,</w:t>
      </w:r>
      <w:r w:rsidR="001458CF" w:rsidRPr="00495326">
        <w:rPr>
          <w:rFonts w:cs="Times New Roman"/>
          <w:sz w:val="22"/>
          <w:szCs w:val="22"/>
        </w:rPr>
        <w:t xml:space="preserve"> </w:t>
      </w:r>
      <w:r w:rsidR="009D75D2" w:rsidRPr="00495326">
        <w:rPr>
          <w:rFonts w:cs="Times New Roman"/>
          <w:sz w:val="22"/>
          <w:szCs w:val="22"/>
        </w:rPr>
        <w:t xml:space="preserve">most </w:t>
      </w:r>
      <w:r w:rsidR="001458CF" w:rsidRPr="00495326">
        <w:rPr>
          <w:rFonts w:cs="Times New Roman"/>
          <w:sz w:val="22"/>
          <w:szCs w:val="22"/>
        </w:rPr>
        <w:t xml:space="preserve">notably by putting them to the side and leaving them to be addressed after a period of holidays. This attitude permits them to proceed in a form of </w:t>
      </w:r>
      <w:r w:rsidR="00213A3A" w:rsidRPr="00495326">
        <w:rPr>
          <w:rFonts w:cs="Times New Roman"/>
          <w:sz w:val="22"/>
          <w:szCs w:val="22"/>
        </w:rPr>
        <w:t>natural selection for urgencies;</w:t>
      </w:r>
      <w:r w:rsidR="001458CF" w:rsidRPr="00495326">
        <w:rPr>
          <w:rFonts w:cs="Times New Roman"/>
          <w:sz w:val="22"/>
          <w:szCs w:val="22"/>
        </w:rPr>
        <w:t xml:space="preserve"> one nurse even explained to us that if o</w:t>
      </w:r>
      <w:r w:rsidR="00E72BCA" w:rsidRPr="00495326">
        <w:rPr>
          <w:rFonts w:cs="Times New Roman"/>
          <w:sz w:val="22"/>
          <w:szCs w:val="22"/>
        </w:rPr>
        <w:t>ne individual does not contact her again</w:t>
      </w:r>
      <w:r w:rsidR="001458CF" w:rsidRPr="00495326">
        <w:rPr>
          <w:rFonts w:cs="Times New Roman"/>
          <w:sz w:val="22"/>
          <w:szCs w:val="22"/>
        </w:rPr>
        <w:t xml:space="preserve"> for a situation deemed urgent, she deletes </w:t>
      </w:r>
      <w:r w:rsidR="009D75D2" w:rsidRPr="00495326">
        <w:rPr>
          <w:rFonts w:cs="Times New Roman"/>
          <w:sz w:val="22"/>
          <w:szCs w:val="22"/>
        </w:rPr>
        <w:t>the</w:t>
      </w:r>
      <w:r w:rsidR="001458CF" w:rsidRPr="00495326">
        <w:rPr>
          <w:rFonts w:cs="Times New Roman"/>
          <w:sz w:val="22"/>
          <w:szCs w:val="22"/>
        </w:rPr>
        <w:t xml:space="preserve"> message from her computer. </w:t>
      </w:r>
      <w:r w:rsidR="008C23B4" w:rsidRPr="00495326">
        <w:rPr>
          <w:rFonts w:cs="Times New Roman"/>
          <w:sz w:val="22"/>
          <w:szCs w:val="22"/>
        </w:rPr>
        <w:t xml:space="preserve">Furthermore, the </w:t>
      </w:r>
      <w:r w:rsidR="00463128" w:rsidRPr="00495326">
        <w:rPr>
          <w:rFonts w:cs="Times New Roman"/>
          <w:sz w:val="22"/>
          <w:szCs w:val="22"/>
        </w:rPr>
        <w:t>nurse-managers</w:t>
      </w:r>
      <w:r w:rsidR="008C23B4" w:rsidRPr="00495326">
        <w:rPr>
          <w:rFonts w:cs="Times New Roman"/>
          <w:sz w:val="22"/>
          <w:szCs w:val="22"/>
        </w:rPr>
        <w:t xml:space="preserve"> described on several occasions a form of dialogue, of negotiating the urgent character of a situation. It is often from whom the call has been made that determines how best to categorize the urgency. This ability rests on a thorough knowledge of their personnel and their teams, but also</w:t>
      </w:r>
      <w:r w:rsidR="00DE6E7E" w:rsidRPr="00495326">
        <w:rPr>
          <w:rFonts w:cs="Times New Roman"/>
          <w:sz w:val="22"/>
          <w:szCs w:val="22"/>
        </w:rPr>
        <w:t xml:space="preserve"> on the connection of confidence they’ve created with the members of their team to be able to act this way.</w:t>
      </w:r>
      <w:r w:rsidR="008069BB" w:rsidRPr="00495326">
        <w:rPr>
          <w:rFonts w:cs="Times New Roman"/>
          <w:sz w:val="22"/>
          <w:szCs w:val="22"/>
        </w:rPr>
        <w:t xml:space="preserve"> </w:t>
      </w:r>
      <w:r w:rsidR="00A5451C" w:rsidRPr="00495326">
        <w:rPr>
          <w:rFonts w:cs="Times New Roman"/>
          <w:sz w:val="22"/>
          <w:szCs w:val="22"/>
        </w:rPr>
        <w:t xml:space="preserve">Even if the analyses conducted on the collective of </w:t>
      </w:r>
      <w:r w:rsidR="00463128" w:rsidRPr="00495326">
        <w:rPr>
          <w:rFonts w:cs="Times New Roman"/>
          <w:sz w:val="22"/>
          <w:szCs w:val="22"/>
        </w:rPr>
        <w:t>nurse-managers</w:t>
      </w:r>
      <w:r w:rsidR="00A5451C" w:rsidRPr="00495326">
        <w:rPr>
          <w:rFonts w:cs="Times New Roman"/>
          <w:sz w:val="22"/>
          <w:szCs w:val="22"/>
        </w:rPr>
        <w:t xml:space="preserve"> permitted us to reveal the micro-strategies that they put into place in order to regain control of their environment, we hope to conclude by specifying that that another way in which these </w:t>
      </w:r>
      <w:r w:rsidR="00463128" w:rsidRPr="00495326">
        <w:rPr>
          <w:rFonts w:cs="Times New Roman"/>
          <w:sz w:val="22"/>
          <w:szCs w:val="22"/>
        </w:rPr>
        <w:t>nurse-managers</w:t>
      </w:r>
      <w:r w:rsidR="00A5451C" w:rsidRPr="00495326">
        <w:rPr>
          <w:rFonts w:cs="Times New Roman"/>
          <w:sz w:val="22"/>
          <w:szCs w:val="22"/>
        </w:rPr>
        <w:t xml:space="preserve"> regain control over their environment is by developing an ability to anticipate events. </w:t>
      </w:r>
      <w:r w:rsidR="00212713" w:rsidRPr="00495326">
        <w:rPr>
          <w:rFonts w:cs="Times New Roman"/>
          <w:sz w:val="22"/>
          <w:szCs w:val="22"/>
        </w:rPr>
        <w:t>They often explained to us that in their work, they must learn to be attentive to what is said and what is done to have a solid understanding of the state of the situation, and to follow the actions of others in order to be able to anticipate problems. They must cobble together solutions with the resources at their disposal. In fact, they must improvise daily. It could be pertinent to deepen this line of inquiry and to better understand</w:t>
      </w:r>
      <w:r w:rsidR="00DE6E7E" w:rsidRPr="00495326">
        <w:rPr>
          <w:rFonts w:cs="Times New Roman"/>
          <w:sz w:val="22"/>
          <w:szCs w:val="22"/>
        </w:rPr>
        <w:t xml:space="preserve"> </w:t>
      </w:r>
      <w:r w:rsidR="00212713" w:rsidRPr="00495326">
        <w:rPr>
          <w:rFonts w:cs="Times New Roman"/>
          <w:sz w:val="22"/>
          <w:szCs w:val="22"/>
        </w:rPr>
        <w:t xml:space="preserve">the anticipation and improvisation strategies they implement to </w:t>
      </w:r>
      <w:r w:rsidR="00F3404C" w:rsidRPr="00495326">
        <w:rPr>
          <w:rFonts w:cs="Times New Roman"/>
          <w:sz w:val="22"/>
          <w:szCs w:val="22"/>
        </w:rPr>
        <w:t>regain</w:t>
      </w:r>
      <w:r w:rsidR="00212713" w:rsidRPr="00495326">
        <w:rPr>
          <w:rFonts w:cs="Times New Roman"/>
          <w:sz w:val="22"/>
          <w:szCs w:val="22"/>
        </w:rPr>
        <w:t xml:space="preserve"> control of their environment. </w:t>
      </w:r>
    </w:p>
    <w:p w14:paraId="19D30737" w14:textId="77777777" w:rsidR="00670816" w:rsidRPr="00495326" w:rsidRDefault="00670816" w:rsidP="00495326">
      <w:pPr>
        <w:jc w:val="both"/>
        <w:rPr>
          <w:rFonts w:cs="Times New Roman"/>
          <w:sz w:val="22"/>
          <w:szCs w:val="22"/>
        </w:rPr>
      </w:pPr>
    </w:p>
    <w:p w14:paraId="1FEF457B" w14:textId="0F634A50" w:rsidR="00BE0457" w:rsidRPr="00495326" w:rsidRDefault="00670816" w:rsidP="00495326">
      <w:pPr>
        <w:jc w:val="both"/>
        <w:rPr>
          <w:rFonts w:cs="Times New Roman"/>
          <w:sz w:val="22"/>
          <w:szCs w:val="22"/>
        </w:rPr>
      </w:pPr>
      <w:r w:rsidRPr="00495326">
        <w:rPr>
          <w:rFonts w:cs="Times New Roman"/>
          <w:sz w:val="22"/>
          <w:szCs w:val="22"/>
        </w:rPr>
        <w:t xml:space="preserve">Thus, we have come to examine the manner in which </w:t>
      </w:r>
      <w:r w:rsidR="00DF1FC3" w:rsidRPr="00495326">
        <w:rPr>
          <w:rFonts w:cs="Times New Roman"/>
          <w:sz w:val="22"/>
          <w:szCs w:val="22"/>
        </w:rPr>
        <w:t xml:space="preserve">nurse-managers </w:t>
      </w:r>
      <w:r w:rsidRPr="00495326">
        <w:rPr>
          <w:rFonts w:cs="Times New Roman"/>
          <w:sz w:val="22"/>
          <w:szCs w:val="22"/>
        </w:rPr>
        <w:t xml:space="preserve">operate in an ultramodern </w:t>
      </w:r>
      <w:r w:rsidR="00DF1FC3" w:rsidRPr="00495326">
        <w:rPr>
          <w:rFonts w:cs="Times New Roman"/>
          <w:sz w:val="22"/>
          <w:szCs w:val="22"/>
        </w:rPr>
        <w:t xml:space="preserve">and greedy organization </w:t>
      </w:r>
      <w:r w:rsidRPr="00495326">
        <w:rPr>
          <w:rFonts w:cs="Times New Roman"/>
          <w:sz w:val="22"/>
          <w:szCs w:val="22"/>
        </w:rPr>
        <w:t xml:space="preserve">like the </w:t>
      </w:r>
      <w:r w:rsidR="00DF1FC3" w:rsidRPr="00495326">
        <w:rPr>
          <w:rFonts w:cs="Times New Roman"/>
          <w:sz w:val="22"/>
          <w:szCs w:val="22"/>
        </w:rPr>
        <w:t xml:space="preserve">hospital we </w:t>
      </w:r>
      <w:r w:rsidRPr="00495326">
        <w:rPr>
          <w:rFonts w:cs="Times New Roman"/>
          <w:sz w:val="22"/>
          <w:szCs w:val="22"/>
        </w:rPr>
        <w:t xml:space="preserve">investigated for this </w:t>
      </w:r>
      <w:r w:rsidR="00DF1FC3" w:rsidRPr="00495326">
        <w:rPr>
          <w:rFonts w:cs="Times New Roman"/>
          <w:sz w:val="22"/>
          <w:szCs w:val="22"/>
        </w:rPr>
        <w:t xml:space="preserve">exploratory </w:t>
      </w:r>
      <w:r w:rsidRPr="00495326">
        <w:rPr>
          <w:rFonts w:cs="Times New Roman"/>
          <w:sz w:val="22"/>
          <w:szCs w:val="22"/>
        </w:rPr>
        <w:t xml:space="preserve">study. However, as we explained earlier, one must not necessarily be hyper-connected to be overwhelmed and to experience what we consider to be a systematic temporal pressure. </w:t>
      </w:r>
      <w:r w:rsidR="00263745" w:rsidRPr="00495326">
        <w:rPr>
          <w:rFonts w:cs="Times New Roman"/>
          <w:sz w:val="22"/>
          <w:szCs w:val="22"/>
        </w:rPr>
        <w:t xml:space="preserve">Indeed, as we have established from the beginning, the transformations of organizations over the past three to four decades have had important structural repercussions </w:t>
      </w:r>
      <w:r w:rsidR="00161D5D" w:rsidRPr="00495326">
        <w:rPr>
          <w:rFonts w:cs="Times New Roman"/>
          <w:sz w:val="22"/>
          <w:szCs w:val="22"/>
        </w:rPr>
        <w:t xml:space="preserve">on healthcare itself. We continue to demand more of </w:t>
      </w:r>
      <w:r w:rsidR="00DF1FC3" w:rsidRPr="00495326">
        <w:rPr>
          <w:rFonts w:cs="Times New Roman"/>
          <w:sz w:val="22"/>
          <w:szCs w:val="22"/>
        </w:rPr>
        <w:t xml:space="preserve">healthcare </w:t>
      </w:r>
      <w:proofErr w:type="spellStart"/>
      <w:r w:rsidR="00DF1FC3" w:rsidRPr="00495326">
        <w:rPr>
          <w:rFonts w:cs="Times New Roman"/>
          <w:sz w:val="22"/>
          <w:szCs w:val="22"/>
        </w:rPr>
        <w:t>professionnals</w:t>
      </w:r>
      <w:proofErr w:type="spellEnd"/>
      <w:r w:rsidR="00161D5D" w:rsidRPr="00495326">
        <w:rPr>
          <w:rFonts w:cs="Times New Roman"/>
          <w:sz w:val="22"/>
          <w:szCs w:val="22"/>
        </w:rPr>
        <w:t xml:space="preserve">, who must adapt to situations and environments which are increasingly more constrained. </w:t>
      </w:r>
      <w:r w:rsidR="00840B3A" w:rsidRPr="00495326">
        <w:rPr>
          <w:rFonts w:cs="Times New Roman"/>
          <w:sz w:val="22"/>
          <w:szCs w:val="22"/>
        </w:rPr>
        <w:t xml:space="preserve">And this in a context where, moreover, we appear to be more and more demanding vis-à-vis various healthcare personnel. </w:t>
      </w:r>
      <w:r w:rsidR="001E453A" w:rsidRPr="00495326">
        <w:rPr>
          <w:rFonts w:cs="Times New Roman"/>
          <w:sz w:val="22"/>
          <w:szCs w:val="22"/>
        </w:rPr>
        <w:t xml:space="preserve">Certainly, the technology and the efforts of coordination between professionals have without a doubt helped increase efficiency and time. However, as De </w:t>
      </w:r>
      <w:proofErr w:type="spellStart"/>
      <w:r w:rsidR="001E453A" w:rsidRPr="00495326">
        <w:rPr>
          <w:rFonts w:cs="Times New Roman"/>
          <w:sz w:val="22"/>
          <w:szCs w:val="22"/>
        </w:rPr>
        <w:t>Gaulejac</w:t>
      </w:r>
      <w:proofErr w:type="spellEnd"/>
      <w:r w:rsidR="001E453A" w:rsidRPr="00495326">
        <w:rPr>
          <w:rFonts w:cs="Times New Roman"/>
          <w:sz w:val="22"/>
          <w:szCs w:val="22"/>
        </w:rPr>
        <w:t xml:space="preserve"> accentuates, “what workers have gained in work time, they seem to have paid in terms of intensity” (2012</w:t>
      </w:r>
      <w:r w:rsidR="00A9162B">
        <w:rPr>
          <w:rFonts w:cs="Times New Roman"/>
          <w:sz w:val="22"/>
          <w:szCs w:val="22"/>
        </w:rPr>
        <w:t xml:space="preserve">, </w:t>
      </w:r>
      <w:r w:rsidR="00A9162B">
        <w:rPr>
          <w:rFonts w:cs="Times New Roman"/>
          <w:sz w:val="22"/>
          <w:szCs w:val="22"/>
          <w:lang w:val="en-CA"/>
        </w:rPr>
        <w:t>p.</w:t>
      </w:r>
      <w:r w:rsidR="004B4C6F" w:rsidRPr="00495326">
        <w:rPr>
          <w:rFonts w:cs="Times New Roman"/>
          <w:sz w:val="22"/>
          <w:szCs w:val="22"/>
        </w:rPr>
        <w:t xml:space="preserve"> </w:t>
      </w:r>
      <w:r w:rsidR="001E453A" w:rsidRPr="00495326">
        <w:rPr>
          <w:rFonts w:cs="Times New Roman"/>
          <w:sz w:val="22"/>
          <w:szCs w:val="22"/>
        </w:rPr>
        <w:t xml:space="preserve">14, translated by us). </w:t>
      </w:r>
      <w:r w:rsidR="00012951" w:rsidRPr="00495326">
        <w:rPr>
          <w:rFonts w:cs="Times New Roman"/>
          <w:sz w:val="22"/>
          <w:szCs w:val="22"/>
        </w:rPr>
        <w:t xml:space="preserve">Additionally, as </w:t>
      </w:r>
      <w:proofErr w:type="spellStart"/>
      <w:r w:rsidR="00012951" w:rsidRPr="00495326">
        <w:rPr>
          <w:rFonts w:cs="Times New Roman"/>
          <w:sz w:val="22"/>
          <w:szCs w:val="22"/>
        </w:rPr>
        <w:t>Jauréguiberry</w:t>
      </w:r>
      <w:proofErr w:type="spellEnd"/>
      <w:r w:rsidR="00012951" w:rsidRPr="00495326">
        <w:rPr>
          <w:rFonts w:cs="Times New Roman"/>
          <w:sz w:val="22"/>
          <w:szCs w:val="22"/>
        </w:rPr>
        <w:t xml:space="preserve"> asserts, it seems “after fifteen years of </w:t>
      </w:r>
      <w:proofErr w:type="spellStart"/>
      <w:r w:rsidR="00012951" w:rsidRPr="00495326">
        <w:rPr>
          <w:rFonts w:cs="Times New Roman"/>
          <w:sz w:val="22"/>
          <w:szCs w:val="22"/>
        </w:rPr>
        <w:t>ideologizing</w:t>
      </w:r>
      <w:proofErr w:type="spellEnd"/>
      <w:r w:rsidR="00012951" w:rsidRPr="00495326">
        <w:rPr>
          <w:rFonts w:cs="Times New Roman"/>
          <w:sz w:val="22"/>
          <w:szCs w:val="22"/>
        </w:rPr>
        <w:t xml:space="preserve"> communications technologies (assimilating them into something </w:t>
      </w:r>
      <w:r w:rsidR="00552420" w:rsidRPr="00495326">
        <w:rPr>
          <w:rFonts w:cs="Times New Roman"/>
          <w:sz w:val="22"/>
          <w:szCs w:val="22"/>
        </w:rPr>
        <w:t>intrinsically</w:t>
      </w:r>
      <w:r w:rsidR="00012951" w:rsidRPr="00495326">
        <w:rPr>
          <w:rFonts w:cs="Times New Roman"/>
          <w:sz w:val="22"/>
          <w:szCs w:val="22"/>
        </w:rPr>
        <w:t xml:space="preserve"> good, the bad being materially that of silence, a black screen and disconnection), the injunction to “communicate more” and the pressure to be constantly connected, </w:t>
      </w:r>
      <w:r w:rsidR="00552420" w:rsidRPr="00495326">
        <w:rPr>
          <w:rFonts w:cs="Times New Roman"/>
          <w:sz w:val="22"/>
          <w:szCs w:val="22"/>
        </w:rPr>
        <w:t>came the time to reflect on what appears to be sustainable in terms of psychological capabilities and desirable from a social and organizational perspective” (</w:t>
      </w:r>
      <w:proofErr w:type="spellStart"/>
      <w:r w:rsidR="00552420" w:rsidRPr="00495326">
        <w:rPr>
          <w:rFonts w:cs="Times New Roman"/>
          <w:sz w:val="22"/>
          <w:szCs w:val="22"/>
        </w:rPr>
        <w:t>Jauréguiberry</w:t>
      </w:r>
      <w:proofErr w:type="spellEnd"/>
      <w:r w:rsidR="00552420" w:rsidRPr="00495326">
        <w:rPr>
          <w:rFonts w:cs="Times New Roman"/>
          <w:sz w:val="22"/>
          <w:szCs w:val="22"/>
        </w:rPr>
        <w:t>, 2010</w:t>
      </w:r>
      <w:r w:rsidR="00A9162B">
        <w:rPr>
          <w:rFonts w:cs="Times New Roman"/>
          <w:sz w:val="22"/>
          <w:szCs w:val="22"/>
        </w:rPr>
        <w:t xml:space="preserve">, </w:t>
      </w:r>
      <w:r w:rsidR="00A9162B">
        <w:rPr>
          <w:rFonts w:cs="Times New Roman"/>
          <w:sz w:val="22"/>
          <w:szCs w:val="22"/>
          <w:lang w:val="en-CA"/>
        </w:rPr>
        <w:t>p.</w:t>
      </w:r>
      <w:r w:rsidR="004B4C6F" w:rsidRPr="00495326">
        <w:rPr>
          <w:rFonts w:cs="Times New Roman"/>
          <w:sz w:val="22"/>
          <w:szCs w:val="22"/>
        </w:rPr>
        <w:t xml:space="preserve"> </w:t>
      </w:r>
      <w:r w:rsidR="00552420" w:rsidRPr="00495326">
        <w:rPr>
          <w:rFonts w:cs="Times New Roman"/>
          <w:sz w:val="22"/>
          <w:szCs w:val="22"/>
        </w:rPr>
        <w:t>119</w:t>
      </w:r>
      <w:r w:rsidR="000C6E44" w:rsidRPr="00495326">
        <w:rPr>
          <w:rFonts w:cs="Times New Roman"/>
          <w:sz w:val="22"/>
          <w:szCs w:val="22"/>
        </w:rPr>
        <w:t>, translated by us</w:t>
      </w:r>
      <w:r w:rsidR="00552420" w:rsidRPr="00495326">
        <w:rPr>
          <w:rFonts w:cs="Times New Roman"/>
          <w:sz w:val="22"/>
          <w:szCs w:val="22"/>
        </w:rPr>
        <w:t xml:space="preserve">). </w:t>
      </w:r>
      <w:r w:rsidR="00012951" w:rsidRPr="00495326">
        <w:rPr>
          <w:rFonts w:cs="Times New Roman"/>
          <w:sz w:val="22"/>
          <w:szCs w:val="22"/>
        </w:rPr>
        <w:t xml:space="preserve"> </w:t>
      </w:r>
      <w:r w:rsidR="008E42C4" w:rsidRPr="00495326">
        <w:rPr>
          <w:rFonts w:cs="Times New Roman"/>
          <w:sz w:val="22"/>
          <w:szCs w:val="22"/>
        </w:rPr>
        <w:t xml:space="preserve">   </w:t>
      </w:r>
    </w:p>
    <w:p w14:paraId="6A1BE216" w14:textId="77777777" w:rsidR="0081333F" w:rsidRPr="00495326" w:rsidRDefault="0081333F" w:rsidP="00495326">
      <w:pPr>
        <w:jc w:val="both"/>
        <w:rPr>
          <w:rFonts w:cs="Times New Roman"/>
          <w:sz w:val="22"/>
          <w:szCs w:val="22"/>
        </w:rPr>
      </w:pPr>
    </w:p>
    <w:p w14:paraId="032FBCCA" w14:textId="37C6508B" w:rsidR="00EF2DDF" w:rsidRPr="00495326" w:rsidRDefault="00121C60" w:rsidP="00495326">
      <w:pPr>
        <w:jc w:val="both"/>
        <w:rPr>
          <w:rFonts w:cs="Times New Roman"/>
          <w:b/>
          <w:sz w:val="22"/>
          <w:szCs w:val="22"/>
        </w:rPr>
      </w:pPr>
      <w:r w:rsidRPr="00495326">
        <w:rPr>
          <w:rFonts w:cs="Times New Roman"/>
          <w:b/>
          <w:sz w:val="22"/>
          <w:szCs w:val="22"/>
        </w:rPr>
        <w:t>References</w:t>
      </w:r>
    </w:p>
    <w:p w14:paraId="66BB3AA9" w14:textId="77777777" w:rsidR="00121C60" w:rsidRPr="00495326" w:rsidRDefault="00121C60" w:rsidP="00495326">
      <w:pPr>
        <w:jc w:val="both"/>
        <w:rPr>
          <w:rFonts w:cs="Times New Roman"/>
          <w:sz w:val="22"/>
          <w:szCs w:val="22"/>
        </w:rPr>
      </w:pPr>
    </w:p>
    <w:p w14:paraId="54CC892C" w14:textId="6DE9A550" w:rsidR="0002587E" w:rsidRPr="00495326" w:rsidRDefault="0002587E" w:rsidP="00495326">
      <w:pPr>
        <w:jc w:val="both"/>
        <w:rPr>
          <w:rFonts w:cs="Times New Roman"/>
          <w:sz w:val="22"/>
          <w:szCs w:val="22"/>
          <w:lang w:val="fr-CA"/>
        </w:rPr>
      </w:pPr>
      <w:proofErr w:type="spellStart"/>
      <w:r w:rsidRPr="00495326">
        <w:rPr>
          <w:rFonts w:cs="Times New Roman"/>
          <w:sz w:val="22"/>
          <w:szCs w:val="22"/>
        </w:rPr>
        <w:t>Alameddine</w:t>
      </w:r>
      <w:proofErr w:type="spellEnd"/>
      <w:r w:rsidRPr="00495326">
        <w:rPr>
          <w:rFonts w:cs="Times New Roman"/>
          <w:sz w:val="22"/>
          <w:szCs w:val="22"/>
        </w:rPr>
        <w:t xml:space="preserve">, M., A. Baumann, A. </w:t>
      </w:r>
      <w:proofErr w:type="spellStart"/>
      <w:r w:rsidRPr="00495326">
        <w:rPr>
          <w:rFonts w:cs="Times New Roman"/>
          <w:sz w:val="22"/>
          <w:szCs w:val="22"/>
        </w:rPr>
        <w:t>Laporte</w:t>
      </w:r>
      <w:proofErr w:type="spellEnd"/>
      <w:r w:rsidRPr="00495326">
        <w:rPr>
          <w:rFonts w:cs="Times New Roman"/>
          <w:sz w:val="22"/>
          <w:szCs w:val="22"/>
        </w:rPr>
        <w:t xml:space="preserve">, L. O'Brien-Pallas, C. </w:t>
      </w:r>
      <w:proofErr w:type="spellStart"/>
      <w:r w:rsidRPr="00495326">
        <w:rPr>
          <w:rFonts w:cs="Times New Roman"/>
          <w:sz w:val="22"/>
          <w:szCs w:val="22"/>
        </w:rPr>
        <w:t>Levinton</w:t>
      </w:r>
      <w:proofErr w:type="spellEnd"/>
      <w:r w:rsidRPr="00495326">
        <w:rPr>
          <w:rFonts w:cs="Times New Roman"/>
          <w:sz w:val="22"/>
          <w:szCs w:val="22"/>
        </w:rPr>
        <w:t xml:space="preserve">, K. Onate and R. </w:t>
      </w:r>
      <w:proofErr w:type="spellStart"/>
      <w:r w:rsidRPr="00495326">
        <w:rPr>
          <w:rFonts w:cs="Times New Roman"/>
          <w:sz w:val="22"/>
          <w:szCs w:val="22"/>
        </w:rPr>
        <w:t>Deber</w:t>
      </w:r>
      <w:proofErr w:type="spellEnd"/>
      <w:r w:rsidRPr="00495326">
        <w:rPr>
          <w:rFonts w:cs="Times New Roman"/>
          <w:sz w:val="22"/>
          <w:szCs w:val="22"/>
        </w:rPr>
        <w:t xml:space="preserve">.  (2009).   “Career trajectories of nurses leaving the hospital sector in Ontario”.  </w:t>
      </w:r>
      <w:r w:rsidRPr="00495326">
        <w:rPr>
          <w:rFonts w:cs="Times New Roman"/>
          <w:i/>
          <w:sz w:val="22"/>
          <w:szCs w:val="22"/>
          <w:lang w:val="fr-CA"/>
        </w:rPr>
        <w:t>Journal of Advanced Nursing</w:t>
      </w:r>
      <w:r w:rsidRPr="00495326">
        <w:rPr>
          <w:rFonts w:cs="Times New Roman"/>
          <w:sz w:val="22"/>
          <w:szCs w:val="22"/>
          <w:lang w:val="fr-CA"/>
        </w:rPr>
        <w:t>.  May 2009.  65 (5).  1044-1053.</w:t>
      </w:r>
    </w:p>
    <w:p w14:paraId="64B9F149" w14:textId="77777777" w:rsidR="0002587E" w:rsidRPr="00495326" w:rsidRDefault="0002587E" w:rsidP="00495326">
      <w:pPr>
        <w:jc w:val="both"/>
        <w:rPr>
          <w:rFonts w:cs="Times New Roman"/>
          <w:sz w:val="22"/>
          <w:szCs w:val="22"/>
          <w:lang w:val="fr-CA"/>
        </w:rPr>
      </w:pPr>
    </w:p>
    <w:p w14:paraId="257FEA34" w14:textId="3D93CA6D" w:rsidR="00121C60" w:rsidRPr="00495326" w:rsidRDefault="00727753" w:rsidP="00495326">
      <w:pPr>
        <w:jc w:val="both"/>
        <w:rPr>
          <w:rFonts w:eastAsia="Times New Roman" w:cs="Times New Roman"/>
          <w:sz w:val="22"/>
          <w:szCs w:val="22"/>
          <w:lang w:val="fr-CA" w:eastAsia="en-CA"/>
        </w:rPr>
      </w:pPr>
      <w:r w:rsidRPr="00495326">
        <w:rPr>
          <w:rFonts w:eastAsia="Times New Roman" w:cs="Times New Roman"/>
          <w:bCs/>
          <w:sz w:val="22"/>
          <w:szCs w:val="22"/>
          <w:lang w:val="fr-CA" w:eastAsia="en-CA"/>
        </w:rPr>
        <w:t xml:space="preserve">Aubert, N. </w:t>
      </w:r>
      <w:r w:rsidR="00E20B0A" w:rsidRPr="00495326">
        <w:rPr>
          <w:rFonts w:eastAsia="Times New Roman" w:cs="Times New Roman"/>
          <w:bCs/>
          <w:sz w:val="22"/>
          <w:szCs w:val="22"/>
          <w:lang w:val="fr-CA" w:eastAsia="en-CA"/>
        </w:rPr>
        <w:t xml:space="preserve">(2006).  </w:t>
      </w:r>
      <w:r w:rsidR="00E20B0A" w:rsidRPr="00495326">
        <w:rPr>
          <w:rFonts w:eastAsia="Calibri" w:cs="Times New Roman"/>
          <w:sz w:val="22"/>
          <w:szCs w:val="22"/>
          <w:lang w:val="fr-CA"/>
        </w:rPr>
        <w:t>“</w:t>
      </w:r>
      <w:r w:rsidR="00121C60" w:rsidRPr="00495326">
        <w:rPr>
          <w:rFonts w:eastAsia="Times New Roman" w:cs="Times New Roman"/>
          <w:bCs/>
          <w:sz w:val="22"/>
          <w:szCs w:val="22"/>
          <w:lang w:val="fr-CA" w:eastAsia="en-CA"/>
        </w:rPr>
        <w:t xml:space="preserve">L’urgence, </w:t>
      </w:r>
      <w:proofErr w:type="spellStart"/>
      <w:r w:rsidR="00121C60" w:rsidRPr="00495326">
        <w:rPr>
          <w:rFonts w:eastAsia="Times New Roman" w:cs="Times New Roman"/>
          <w:bCs/>
          <w:sz w:val="22"/>
          <w:szCs w:val="22"/>
          <w:lang w:val="fr-CA" w:eastAsia="en-CA"/>
        </w:rPr>
        <w:t>symptôme</w:t>
      </w:r>
      <w:proofErr w:type="spellEnd"/>
      <w:r w:rsidR="00121C60" w:rsidRPr="00495326">
        <w:rPr>
          <w:rFonts w:eastAsia="Times New Roman" w:cs="Times New Roman"/>
          <w:bCs/>
          <w:sz w:val="22"/>
          <w:szCs w:val="22"/>
          <w:lang w:val="fr-CA" w:eastAsia="en-CA"/>
        </w:rPr>
        <w:t xml:space="preserve"> de l’</w:t>
      </w:r>
      <w:proofErr w:type="spellStart"/>
      <w:r w:rsidR="00121C60" w:rsidRPr="00495326">
        <w:rPr>
          <w:rFonts w:eastAsia="Times New Roman" w:cs="Times New Roman"/>
          <w:bCs/>
          <w:sz w:val="22"/>
          <w:szCs w:val="22"/>
          <w:lang w:val="fr-CA" w:eastAsia="en-CA"/>
        </w:rPr>
        <w:t>hypermodernite</w:t>
      </w:r>
      <w:proofErr w:type="spellEnd"/>
      <w:r w:rsidR="00121C60" w:rsidRPr="00495326">
        <w:rPr>
          <w:rFonts w:eastAsia="Times New Roman" w:cs="Times New Roman"/>
          <w:bCs/>
          <w:sz w:val="22"/>
          <w:szCs w:val="22"/>
          <w:lang w:val="fr-CA" w:eastAsia="en-CA"/>
        </w:rPr>
        <w:t xml:space="preserve">́ : de la </w:t>
      </w:r>
      <w:proofErr w:type="spellStart"/>
      <w:r w:rsidR="00121C60" w:rsidRPr="00495326">
        <w:rPr>
          <w:rFonts w:eastAsia="Times New Roman" w:cs="Times New Roman"/>
          <w:bCs/>
          <w:sz w:val="22"/>
          <w:szCs w:val="22"/>
          <w:lang w:val="fr-CA" w:eastAsia="en-CA"/>
        </w:rPr>
        <w:t>quête</w:t>
      </w:r>
      <w:proofErr w:type="spellEnd"/>
      <w:r w:rsidR="00121C60" w:rsidRPr="00495326">
        <w:rPr>
          <w:rFonts w:eastAsia="Times New Roman" w:cs="Times New Roman"/>
          <w:bCs/>
          <w:sz w:val="22"/>
          <w:szCs w:val="22"/>
          <w:lang w:val="fr-CA" w:eastAsia="en-CA"/>
        </w:rPr>
        <w:t xml:space="preserve"> de sens à la recherche de sensations</w:t>
      </w:r>
      <w:r w:rsidR="00E20B0A" w:rsidRPr="00495326">
        <w:rPr>
          <w:rFonts w:eastAsia="Calibri" w:cs="Times New Roman"/>
          <w:sz w:val="22"/>
          <w:szCs w:val="22"/>
          <w:lang w:val="fr-CA"/>
        </w:rPr>
        <w:t>”</w:t>
      </w:r>
      <w:r w:rsidR="00121C60" w:rsidRPr="00495326">
        <w:rPr>
          <w:rFonts w:eastAsia="Times New Roman" w:cs="Times New Roman"/>
          <w:bCs/>
          <w:sz w:val="22"/>
          <w:szCs w:val="22"/>
          <w:lang w:val="fr-CA" w:eastAsia="en-CA"/>
        </w:rPr>
        <w:t xml:space="preserve">.  </w:t>
      </w:r>
      <w:r w:rsidR="00121C60" w:rsidRPr="00495326">
        <w:rPr>
          <w:rFonts w:eastAsia="Times New Roman" w:cs="Times New Roman"/>
          <w:bCs/>
          <w:i/>
          <w:sz w:val="22"/>
          <w:szCs w:val="22"/>
          <w:lang w:val="fr-CA" w:eastAsia="en-CA"/>
        </w:rPr>
        <w:t>Communication et organisation</w:t>
      </w:r>
      <w:r w:rsidR="00121C60" w:rsidRPr="00495326">
        <w:rPr>
          <w:rFonts w:eastAsia="Times New Roman" w:cs="Times New Roman"/>
          <w:bCs/>
          <w:sz w:val="22"/>
          <w:szCs w:val="22"/>
          <w:lang w:val="fr-CA" w:eastAsia="en-CA"/>
        </w:rPr>
        <w:t xml:space="preserve"> [En ligne], 29</w:t>
      </w:r>
      <w:r w:rsidR="00E20B0A" w:rsidRPr="00495326">
        <w:rPr>
          <w:rFonts w:eastAsia="Times New Roman" w:cs="Times New Roman"/>
          <w:bCs/>
          <w:sz w:val="22"/>
          <w:szCs w:val="22"/>
          <w:lang w:val="fr-CA" w:eastAsia="en-CA"/>
        </w:rPr>
        <w:t xml:space="preserve"> URL </w:t>
      </w:r>
      <w:r w:rsidR="00121C60" w:rsidRPr="00495326">
        <w:rPr>
          <w:rFonts w:eastAsia="Times New Roman" w:cs="Times New Roman"/>
          <w:bCs/>
          <w:sz w:val="22"/>
          <w:szCs w:val="22"/>
          <w:lang w:val="fr-CA" w:eastAsia="en-CA"/>
        </w:rPr>
        <w:t>: </w:t>
      </w:r>
      <w:hyperlink r:id="rId10" w:tgtFrame="_blank" w:history="1">
        <w:r w:rsidR="00121C60" w:rsidRPr="00495326">
          <w:rPr>
            <w:rFonts w:eastAsia="Times New Roman" w:cs="Times New Roman"/>
            <w:bCs/>
            <w:sz w:val="22"/>
            <w:szCs w:val="22"/>
            <w:u w:val="single"/>
            <w:lang w:val="fr-CA" w:eastAsia="en-CA"/>
          </w:rPr>
          <w:t>http://communicationorganisation.revues.org/3365</w:t>
        </w:r>
      </w:hyperlink>
    </w:p>
    <w:p w14:paraId="3748A049" w14:textId="77777777" w:rsidR="00121C60" w:rsidRPr="00495326" w:rsidRDefault="00121C60" w:rsidP="00495326">
      <w:pPr>
        <w:jc w:val="both"/>
        <w:rPr>
          <w:rFonts w:eastAsia="Times New Roman" w:cs="Times New Roman"/>
          <w:bCs/>
          <w:iCs/>
          <w:sz w:val="22"/>
          <w:szCs w:val="22"/>
          <w:lang w:val="fr-CA" w:eastAsia="fr-FR"/>
        </w:rPr>
      </w:pPr>
    </w:p>
    <w:p w14:paraId="7839F0B9" w14:textId="1173B3FD" w:rsidR="00121C60" w:rsidRPr="00495326" w:rsidRDefault="00E20B0A" w:rsidP="00495326">
      <w:pPr>
        <w:jc w:val="both"/>
        <w:rPr>
          <w:rFonts w:eastAsia="Times New Roman" w:cs="Times New Roman"/>
          <w:sz w:val="22"/>
          <w:szCs w:val="22"/>
          <w:lang w:val="fr-CA" w:eastAsia="en-CA"/>
        </w:rPr>
      </w:pPr>
      <w:r w:rsidRPr="00495326">
        <w:rPr>
          <w:rFonts w:eastAsia="Times New Roman" w:cs="Times New Roman"/>
          <w:bCs/>
          <w:sz w:val="22"/>
          <w:szCs w:val="22"/>
          <w:lang w:val="fr-CA" w:eastAsia="en-CA"/>
        </w:rPr>
        <w:t xml:space="preserve">Aubert, N. (2008).  </w:t>
      </w:r>
      <w:r w:rsidRPr="00495326">
        <w:rPr>
          <w:rFonts w:eastAsia="Calibri" w:cs="Times New Roman"/>
          <w:sz w:val="22"/>
          <w:szCs w:val="22"/>
          <w:lang w:val="fr-CA"/>
        </w:rPr>
        <w:t>“</w:t>
      </w:r>
      <w:r w:rsidR="00121C60" w:rsidRPr="00495326">
        <w:rPr>
          <w:rFonts w:eastAsia="Times New Roman" w:cs="Times New Roman"/>
          <w:bCs/>
          <w:sz w:val="22"/>
          <w:szCs w:val="22"/>
          <w:lang w:val="fr-CA" w:eastAsia="en-CA"/>
        </w:rPr>
        <w:t>Les pathologies hypermodernes: expres</w:t>
      </w:r>
      <w:r w:rsidRPr="00495326">
        <w:rPr>
          <w:rFonts w:eastAsia="Times New Roman" w:cs="Times New Roman"/>
          <w:bCs/>
          <w:sz w:val="22"/>
          <w:szCs w:val="22"/>
          <w:lang w:val="fr-CA" w:eastAsia="en-CA"/>
        </w:rPr>
        <w:t>sion d’une nouvelle normalité ?</w:t>
      </w:r>
      <w:r w:rsidRPr="00495326">
        <w:rPr>
          <w:rFonts w:eastAsia="Calibri" w:cs="Times New Roman"/>
          <w:sz w:val="22"/>
          <w:szCs w:val="22"/>
          <w:lang w:val="fr-CA"/>
        </w:rPr>
        <w:t xml:space="preserve"> ”</w:t>
      </w:r>
      <w:r w:rsidR="00121C60" w:rsidRPr="00495326">
        <w:rPr>
          <w:rFonts w:eastAsia="Times New Roman" w:cs="Times New Roman"/>
          <w:bCs/>
          <w:sz w:val="22"/>
          <w:szCs w:val="22"/>
          <w:lang w:val="fr-CA" w:eastAsia="en-CA"/>
        </w:rPr>
        <w:t xml:space="preserve">.  </w:t>
      </w:r>
      <w:r w:rsidR="00121C60" w:rsidRPr="00495326">
        <w:rPr>
          <w:rFonts w:eastAsia="Times New Roman" w:cs="Times New Roman"/>
          <w:bCs/>
          <w:i/>
          <w:sz w:val="22"/>
          <w:szCs w:val="22"/>
          <w:lang w:val="fr-CA" w:eastAsia="en-CA"/>
        </w:rPr>
        <w:t xml:space="preserve">International </w:t>
      </w:r>
      <w:proofErr w:type="spellStart"/>
      <w:r w:rsidR="00121C60" w:rsidRPr="00495326">
        <w:rPr>
          <w:rFonts w:eastAsia="Times New Roman" w:cs="Times New Roman"/>
          <w:bCs/>
          <w:i/>
          <w:sz w:val="22"/>
          <w:szCs w:val="22"/>
          <w:lang w:val="fr-CA" w:eastAsia="en-CA"/>
        </w:rPr>
        <w:t>Review</w:t>
      </w:r>
      <w:proofErr w:type="spellEnd"/>
      <w:r w:rsidR="00121C60" w:rsidRPr="00495326">
        <w:rPr>
          <w:rFonts w:eastAsia="Times New Roman" w:cs="Times New Roman"/>
          <w:bCs/>
          <w:i/>
          <w:sz w:val="22"/>
          <w:szCs w:val="22"/>
          <w:lang w:val="fr-CA" w:eastAsia="en-CA"/>
        </w:rPr>
        <w:t xml:space="preserve"> of </w:t>
      </w:r>
      <w:proofErr w:type="spellStart"/>
      <w:r w:rsidR="00121C60" w:rsidRPr="00495326">
        <w:rPr>
          <w:rFonts w:eastAsia="Times New Roman" w:cs="Times New Roman"/>
          <w:bCs/>
          <w:i/>
          <w:sz w:val="22"/>
          <w:szCs w:val="22"/>
          <w:lang w:val="fr-CA" w:eastAsia="en-CA"/>
        </w:rPr>
        <w:t>Sociology</w:t>
      </w:r>
      <w:proofErr w:type="spellEnd"/>
      <w:r w:rsidR="00121C60" w:rsidRPr="00495326">
        <w:rPr>
          <w:rFonts w:eastAsia="Times New Roman" w:cs="Times New Roman"/>
          <w:bCs/>
          <w:i/>
          <w:sz w:val="22"/>
          <w:szCs w:val="22"/>
          <w:lang w:val="fr-CA" w:eastAsia="en-CA"/>
        </w:rPr>
        <w:t xml:space="preserve"> - Revue Internationale de Sociologie</w:t>
      </w:r>
      <w:r w:rsidR="00121C60" w:rsidRPr="00495326">
        <w:rPr>
          <w:rFonts w:eastAsia="Times New Roman" w:cs="Times New Roman"/>
          <w:bCs/>
          <w:sz w:val="22"/>
          <w:szCs w:val="22"/>
          <w:lang w:val="fr-CA" w:eastAsia="en-CA"/>
        </w:rPr>
        <w:t xml:space="preserve">. Vol. 18, </w:t>
      </w:r>
      <w:r w:rsidR="005E370C" w:rsidRPr="00495326">
        <w:rPr>
          <w:rFonts w:eastAsia="Times New Roman" w:cs="Times New Roman"/>
          <w:bCs/>
          <w:sz w:val="22"/>
          <w:szCs w:val="22"/>
          <w:lang w:val="fr-CA" w:eastAsia="en-CA"/>
        </w:rPr>
        <w:t>#</w:t>
      </w:r>
      <w:r w:rsidR="00121C60" w:rsidRPr="00495326">
        <w:rPr>
          <w:rFonts w:eastAsia="Times New Roman" w:cs="Times New Roman"/>
          <w:bCs/>
          <w:sz w:val="22"/>
          <w:szCs w:val="22"/>
          <w:lang w:val="fr-CA" w:eastAsia="en-CA"/>
        </w:rPr>
        <w:t xml:space="preserve"> 3, </w:t>
      </w:r>
      <w:proofErr w:type="spellStart"/>
      <w:r w:rsidR="00121C60" w:rsidRPr="00495326">
        <w:rPr>
          <w:rFonts w:eastAsia="Times New Roman" w:cs="Times New Roman"/>
          <w:bCs/>
          <w:sz w:val="22"/>
          <w:szCs w:val="22"/>
          <w:lang w:val="fr-CA" w:eastAsia="en-CA"/>
        </w:rPr>
        <w:t>November</w:t>
      </w:r>
      <w:proofErr w:type="spellEnd"/>
      <w:r w:rsidR="00121C60" w:rsidRPr="00495326">
        <w:rPr>
          <w:rFonts w:eastAsia="Times New Roman" w:cs="Times New Roman"/>
          <w:bCs/>
          <w:sz w:val="22"/>
          <w:szCs w:val="22"/>
          <w:lang w:val="fr-CA" w:eastAsia="en-CA"/>
        </w:rPr>
        <w:t>, p. 419-426.</w:t>
      </w:r>
    </w:p>
    <w:p w14:paraId="61D4F219" w14:textId="77777777" w:rsidR="00121C60" w:rsidRPr="00495326" w:rsidRDefault="00121C60" w:rsidP="00495326">
      <w:pPr>
        <w:jc w:val="both"/>
        <w:rPr>
          <w:rFonts w:eastAsia="Times New Roman" w:cs="Times New Roman"/>
          <w:bCs/>
          <w:iCs/>
          <w:sz w:val="22"/>
          <w:szCs w:val="22"/>
          <w:lang w:val="fr-CA" w:eastAsia="fr-FR"/>
        </w:rPr>
      </w:pPr>
    </w:p>
    <w:p w14:paraId="4158A3E4" w14:textId="77777777" w:rsidR="00121C60" w:rsidRPr="00495326" w:rsidRDefault="00121C60" w:rsidP="00495326">
      <w:pPr>
        <w:jc w:val="both"/>
        <w:rPr>
          <w:rFonts w:eastAsia="Times New Roman" w:cs="Times New Roman"/>
          <w:bCs/>
          <w:iCs/>
          <w:sz w:val="22"/>
          <w:szCs w:val="22"/>
          <w:lang w:val="fr-CA" w:eastAsia="fr-FR"/>
        </w:rPr>
      </w:pPr>
      <w:r w:rsidRPr="00495326">
        <w:rPr>
          <w:rFonts w:eastAsia="Times New Roman" w:cs="Times New Roman"/>
          <w:bCs/>
          <w:iCs/>
          <w:sz w:val="22"/>
          <w:szCs w:val="22"/>
          <w:lang w:val="fr-CA" w:eastAsia="fr-FR"/>
        </w:rPr>
        <w:t xml:space="preserve">Aubert, N. (2003). </w:t>
      </w:r>
      <w:r w:rsidRPr="00495326">
        <w:rPr>
          <w:rFonts w:eastAsia="Times New Roman" w:cs="Times New Roman"/>
          <w:bCs/>
          <w:i/>
          <w:iCs/>
          <w:sz w:val="22"/>
          <w:szCs w:val="22"/>
          <w:lang w:val="fr-CA" w:eastAsia="fr-FR"/>
        </w:rPr>
        <w:t>Le culte de l’urgence, la société malade du temps</w:t>
      </w:r>
      <w:r w:rsidRPr="00495326">
        <w:rPr>
          <w:rFonts w:eastAsia="Times New Roman" w:cs="Times New Roman"/>
          <w:bCs/>
          <w:iCs/>
          <w:sz w:val="22"/>
          <w:szCs w:val="22"/>
          <w:lang w:val="fr-CA" w:eastAsia="fr-FR"/>
        </w:rPr>
        <w:t>. Paris : Flammarion.</w:t>
      </w:r>
    </w:p>
    <w:p w14:paraId="00943082" w14:textId="77777777" w:rsidR="00121C60" w:rsidRPr="00495326" w:rsidRDefault="00121C60" w:rsidP="00495326">
      <w:pPr>
        <w:jc w:val="both"/>
        <w:rPr>
          <w:rFonts w:eastAsia="Times New Roman" w:cs="Times New Roman"/>
          <w:bCs/>
          <w:iCs/>
          <w:sz w:val="22"/>
          <w:szCs w:val="22"/>
          <w:lang w:val="fr-CA" w:eastAsia="fr-FR"/>
        </w:rPr>
      </w:pPr>
    </w:p>
    <w:p w14:paraId="50159410" w14:textId="77777777" w:rsidR="00121C60" w:rsidRPr="00495326" w:rsidRDefault="00121C60" w:rsidP="00495326">
      <w:pPr>
        <w:autoSpaceDE w:val="0"/>
        <w:autoSpaceDN w:val="0"/>
        <w:adjustRightInd w:val="0"/>
        <w:jc w:val="both"/>
        <w:rPr>
          <w:rFonts w:eastAsia="Calibri" w:cs="Times New Roman"/>
          <w:sz w:val="22"/>
          <w:szCs w:val="22"/>
          <w:lang w:val="fr-CA" w:eastAsia="en-CA"/>
        </w:rPr>
      </w:pPr>
      <w:r w:rsidRPr="00495326">
        <w:rPr>
          <w:rFonts w:eastAsia="Calibri" w:cs="Times New Roman"/>
          <w:sz w:val="22"/>
          <w:szCs w:val="22"/>
          <w:lang w:val="fr-CA" w:eastAsia="en-CA"/>
        </w:rPr>
        <w:t xml:space="preserve">Aubert, N. et V. De </w:t>
      </w:r>
      <w:proofErr w:type="spellStart"/>
      <w:r w:rsidRPr="00495326">
        <w:rPr>
          <w:rFonts w:eastAsia="Calibri" w:cs="Times New Roman"/>
          <w:sz w:val="22"/>
          <w:szCs w:val="22"/>
          <w:lang w:val="fr-CA" w:eastAsia="en-CA"/>
        </w:rPr>
        <w:t>Gaulejac</w:t>
      </w:r>
      <w:proofErr w:type="spellEnd"/>
      <w:r w:rsidRPr="00495326">
        <w:rPr>
          <w:rFonts w:eastAsia="Calibri" w:cs="Times New Roman"/>
          <w:sz w:val="22"/>
          <w:szCs w:val="22"/>
          <w:lang w:val="fr-CA" w:eastAsia="en-CA"/>
        </w:rPr>
        <w:t xml:space="preserve">.  (1991).  </w:t>
      </w:r>
      <w:r w:rsidRPr="00495326">
        <w:rPr>
          <w:rFonts w:eastAsia="Calibri" w:cs="Times New Roman"/>
          <w:i/>
          <w:sz w:val="22"/>
          <w:szCs w:val="22"/>
          <w:lang w:val="fr-CA" w:eastAsia="en-CA"/>
        </w:rPr>
        <w:t>Le coût de l’excellence</w:t>
      </w:r>
      <w:r w:rsidRPr="00495326">
        <w:rPr>
          <w:rFonts w:eastAsia="Calibri" w:cs="Times New Roman"/>
          <w:sz w:val="22"/>
          <w:szCs w:val="22"/>
          <w:lang w:val="fr-CA" w:eastAsia="en-CA"/>
        </w:rPr>
        <w:t>.  Paris : Seuil.</w:t>
      </w:r>
    </w:p>
    <w:p w14:paraId="66DE036D" w14:textId="77777777" w:rsidR="00121C60" w:rsidRPr="00495326" w:rsidRDefault="00121C60" w:rsidP="00495326">
      <w:pPr>
        <w:autoSpaceDE w:val="0"/>
        <w:autoSpaceDN w:val="0"/>
        <w:adjustRightInd w:val="0"/>
        <w:jc w:val="both"/>
        <w:rPr>
          <w:rFonts w:eastAsia="Calibri" w:cs="Times New Roman"/>
          <w:sz w:val="22"/>
          <w:szCs w:val="22"/>
          <w:lang w:val="fr-CA" w:eastAsia="en-CA"/>
        </w:rPr>
      </w:pPr>
    </w:p>
    <w:p w14:paraId="6E365B30" w14:textId="6CDBF634" w:rsidR="00121C60" w:rsidRPr="00495326" w:rsidRDefault="00121C60" w:rsidP="00495326">
      <w:pPr>
        <w:autoSpaceDE w:val="0"/>
        <w:autoSpaceDN w:val="0"/>
        <w:adjustRightInd w:val="0"/>
        <w:spacing w:after="200"/>
        <w:jc w:val="both"/>
        <w:rPr>
          <w:rFonts w:eastAsia="Calibri" w:cs="Times New Roman"/>
          <w:sz w:val="22"/>
          <w:szCs w:val="22"/>
          <w:lang w:val="fr-CA"/>
        </w:rPr>
      </w:pPr>
      <w:proofErr w:type="spellStart"/>
      <w:r w:rsidRPr="00495326">
        <w:rPr>
          <w:rFonts w:eastAsia="Calibri" w:cs="Times New Roman"/>
          <w:bCs/>
          <w:sz w:val="22"/>
          <w:szCs w:val="22"/>
          <w:lang w:val="fr-CA"/>
        </w:rPr>
        <w:t>Assadi</w:t>
      </w:r>
      <w:proofErr w:type="spellEnd"/>
      <w:r w:rsidRPr="00495326">
        <w:rPr>
          <w:rFonts w:eastAsia="Calibri" w:cs="Times New Roman"/>
          <w:bCs/>
          <w:sz w:val="22"/>
          <w:szCs w:val="22"/>
          <w:lang w:val="fr-CA"/>
        </w:rPr>
        <w:t>, H., Denis, J.</w:t>
      </w:r>
      <w:r w:rsidRPr="00495326">
        <w:rPr>
          <w:rFonts w:eastAsia="Calibri" w:cs="Times New Roman"/>
          <w:b/>
          <w:bCs/>
          <w:sz w:val="22"/>
          <w:szCs w:val="22"/>
          <w:lang w:val="fr-CA"/>
        </w:rPr>
        <w:t xml:space="preserve"> </w:t>
      </w:r>
      <w:r w:rsidR="00E20B0A" w:rsidRPr="00495326">
        <w:rPr>
          <w:rFonts w:eastAsia="Calibri" w:cs="Times New Roman"/>
          <w:sz w:val="22"/>
          <w:szCs w:val="22"/>
          <w:lang w:val="fr-CA"/>
        </w:rPr>
        <w:t>(2005), “</w:t>
      </w:r>
      <w:r w:rsidRPr="00495326">
        <w:rPr>
          <w:rFonts w:eastAsia="Calibri" w:cs="Times New Roman"/>
          <w:sz w:val="22"/>
          <w:szCs w:val="22"/>
          <w:lang w:val="fr-CA"/>
        </w:rPr>
        <w:t>Les usages de l'e-mail en entreprise : efficacité dans le travail</w:t>
      </w:r>
      <w:r w:rsidR="00E20B0A" w:rsidRPr="00495326">
        <w:rPr>
          <w:rFonts w:eastAsia="Calibri" w:cs="Times New Roman"/>
          <w:sz w:val="22"/>
          <w:szCs w:val="22"/>
          <w:lang w:val="fr-CA"/>
        </w:rPr>
        <w:t xml:space="preserve"> ou surcharge informationnelle ?”</w:t>
      </w:r>
      <w:r w:rsidRPr="00495326">
        <w:rPr>
          <w:rFonts w:eastAsia="Calibri" w:cs="Times New Roman"/>
          <w:sz w:val="22"/>
          <w:szCs w:val="22"/>
          <w:lang w:val="fr-CA"/>
        </w:rPr>
        <w:t xml:space="preserve">, in </w:t>
      </w:r>
      <w:r w:rsidRPr="00495326">
        <w:rPr>
          <w:rFonts w:eastAsia="Calibri" w:cs="Times New Roman"/>
          <w:i/>
          <w:iCs/>
          <w:sz w:val="22"/>
          <w:szCs w:val="22"/>
          <w:lang w:val="fr-CA"/>
        </w:rPr>
        <w:t>Le travail avec les</w:t>
      </w:r>
      <w:r w:rsidRPr="00495326">
        <w:rPr>
          <w:rFonts w:eastAsia="Calibri" w:cs="Times New Roman"/>
          <w:sz w:val="22"/>
          <w:szCs w:val="22"/>
          <w:lang w:val="fr-CA"/>
        </w:rPr>
        <w:t xml:space="preserve"> </w:t>
      </w:r>
      <w:r w:rsidRPr="00495326">
        <w:rPr>
          <w:rFonts w:eastAsia="Calibri" w:cs="Times New Roman"/>
          <w:i/>
          <w:iCs/>
          <w:sz w:val="22"/>
          <w:szCs w:val="22"/>
          <w:lang w:val="fr-CA"/>
        </w:rPr>
        <w:t>technologies de l'information</w:t>
      </w:r>
      <w:r w:rsidRPr="00495326">
        <w:rPr>
          <w:rFonts w:eastAsia="Calibri" w:cs="Times New Roman"/>
          <w:sz w:val="22"/>
          <w:szCs w:val="22"/>
          <w:lang w:val="fr-CA"/>
        </w:rPr>
        <w:t xml:space="preserve">, E. </w:t>
      </w:r>
      <w:proofErr w:type="spellStart"/>
      <w:r w:rsidRPr="00495326">
        <w:rPr>
          <w:rFonts w:eastAsia="Calibri" w:cs="Times New Roman"/>
          <w:sz w:val="22"/>
          <w:szCs w:val="22"/>
          <w:lang w:val="fr-CA"/>
        </w:rPr>
        <w:t>Kessous</w:t>
      </w:r>
      <w:proofErr w:type="spellEnd"/>
      <w:r w:rsidRPr="00495326">
        <w:rPr>
          <w:rFonts w:eastAsia="Calibri" w:cs="Times New Roman"/>
          <w:sz w:val="22"/>
          <w:szCs w:val="22"/>
          <w:lang w:val="fr-CA"/>
        </w:rPr>
        <w:t xml:space="preserve"> et J.M. Metzger, Paris, </w:t>
      </w:r>
      <w:proofErr w:type="spellStart"/>
      <w:r w:rsidRPr="00495326">
        <w:rPr>
          <w:rFonts w:eastAsia="Calibri" w:cs="Times New Roman"/>
          <w:sz w:val="22"/>
          <w:szCs w:val="22"/>
          <w:lang w:val="fr-CA"/>
        </w:rPr>
        <w:t>Hermes</w:t>
      </w:r>
      <w:proofErr w:type="spellEnd"/>
      <w:r w:rsidRPr="00495326">
        <w:rPr>
          <w:rFonts w:eastAsia="Calibri" w:cs="Times New Roman"/>
          <w:sz w:val="22"/>
          <w:szCs w:val="22"/>
          <w:lang w:val="fr-CA"/>
        </w:rPr>
        <w:t>, p. 135-155.</w:t>
      </w:r>
    </w:p>
    <w:p w14:paraId="3E680EE8" w14:textId="0C1EF6DC" w:rsidR="000367B6" w:rsidRPr="00495326" w:rsidRDefault="000367B6" w:rsidP="00495326">
      <w:pPr>
        <w:autoSpaceDE w:val="0"/>
        <w:autoSpaceDN w:val="0"/>
        <w:adjustRightInd w:val="0"/>
        <w:jc w:val="both"/>
        <w:rPr>
          <w:rFonts w:cs="Times New Roman"/>
          <w:sz w:val="22"/>
          <w:szCs w:val="22"/>
          <w:lang w:val="en-CA"/>
        </w:rPr>
      </w:pPr>
      <w:proofErr w:type="spellStart"/>
      <w:r w:rsidRPr="00495326">
        <w:rPr>
          <w:rFonts w:cs="Times New Roman"/>
          <w:sz w:val="22"/>
          <w:szCs w:val="22"/>
          <w:lang w:val="en-CA"/>
        </w:rPr>
        <w:t>Bawden</w:t>
      </w:r>
      <w:proofErr w:type="spellEnd"/>
      <w:r w:rsidRPr="00495326">
        <w:rPr>
          <w:rFonts w:cs="Times New Roman"/>
          <w:sz w:val="22"/>
          <w:szCs w:val="22"/>
          <w:lang w:val="en-CA"/>
        </w:rPr>
        <w:t xml:space="preserve">, D. &amp; Robinson, L. (2009). “The dark side of information: overload, anxiety and other paradoxes and pathologies”. </w:t>
      </w:r>
      <w:r w:rsidRPr="00495326">
        <w:rPr>
          <w:rFonts w:cs="Times New Roman"/>
          <w:i/>
          <w:sz w:val="22"/>
          <w:szCs w:val="22"/>
          <w:lang w:val="en-CA"/>
        </w:rPr>
        <w:t>Journal of Information Science</w:t>
      </w:r>
      <w:r w:rsidRPr="00495326">
        <w:rPr>
          <w:rFonts w:cs="Times New Roman"/>
          <w:sz w:val="22"/>
          <w:szCs w:val="22"/>
          <w:lang w:val="en-CA"/>
        </w:rPr>
        <w:t>, 35(2), pp. 180-191.</w:t>
      </w:r>
    </w:p>
    <w:p w14:paraId="4429C3D3" w14:textId="77777777" w:rsidR="00121C60" w:rsidRPr="00495326" w:rsidRDefault="00121C60" w:rsidP="00495326">
      <w:pPr>
        <w:jc w:val="both"/>
        <w:rPr>
          <w:rFonts w:eastAsia="Times New Roman" w:cs="Times New Roman"/>
          <w:bCs/>
          <w:iCs/>
          <w:sz w:val="22"/>
          <w:szCs w:val="22"/>
          <w:lang w:val="en-CA" w:eastAsia="fr-FR"/>
        </w:rPr>
      </w:pPr>
    </w:p>
    <w:p w14:paraId="114A533E" w14:textId="64E29198" w:rsidR="00121C60" w:rsidRPr="00495326" w:rsidRDefault="00121C60" w:rsidP="00495326">
      <w:pPr>
        <w:jc w:val="both"/>
        <w:rPr>
          <w:rFonts w:eastAsia="Times New Roman" w:cs="Times New Roman"/>
          <w:color w:val="262626"/>
          <w:sz w:val="22"/>
          <w:szCs w:val="22"/>
          <w:lang w:val="fr-FR" w:eastAsia="fr-FR"/>
        </w:rPr>
      </w:pPr>
      <w:r w:rsidRPr="00495326">
        <w:rPr>
          <w:rFonts w:eastAsia="Times New Roman" w:cs="Times New Roman"/>
          <w:color w:val="262626"/>
          <w:sz w:val="22"/>
          <w:szCs w:val="22"/>
          <w:lang w:val="en-CA" w:eastAsia="fr-FR"/>
        </w:rPr>
        <w:t xml:space="preserve">Beach, D. (2010). </w:t>
      </w:r>
      <w:r w:rsidR="00E20B0A" w:rsidRPr="00495326">
        <w:rPr>
          <w:rFonts w:eastAsia="Times New Roman" w:cs="Times New Roman"/>
          <w:color w:val="262626"/>
          <w:sz w:val="22"/>
          <w:szCs w:val="22"/>
          <w:lang w:val="en-CA" w:eastAsia="fr-FR"/>
        </w:rPr>
        <w:t>“</w:t>
      </w:r>
      <w:r w:rsidRPr="00495326">
        <w:rPr>
          <w:rFonts w:eastAsia="Times New Roman" w:cs="Times New Roman"/>
          <w:color w:val="262626"/>
          <w:sz w:val="22"/>
          <w:szCs w:val="22"/>
          <w:lang w:val="en-CA" w:eastAsia="fr-FR"/>
        </w:rPr>
        <w:t>Neoliberal restructuring in education and health professions in Europe: Questions of global class and gender</w:t>
      </w:r>
      <w:r w:rsidR="00E20B0A" w:rsidRPr="00495326">
        <w:rPr>
          <w:rFonts w:eastAsia="Times New Roman" w:cs="Times New Roman"/>
          <w:color w:val="262626"/>
          <w:sz w:val="22"/>
          <w:szCs w:val="22"/>
          <w:lang w:val="en-CA" w:eastAsia="fr-FR"/>
        </w:rPr>
        <w:t>”</w:t>
      </w:r>
      <w:r w:rsidRPr="00495326">
        <w:rPr>
          <w:rFonts w:eastAsia="Times New Roman" w:cs="Times New Roman"/>
          <w:color w:val="262626"/>
          <w:sz w:val="22"/>
          <w:szCs w:val="22"/>
          <w:lang w:val="en-CA" w:eastAsia="fr-FR"/>
        </w:rPr>
        <w:t xml:space="preserve">. </w:t>
      </w:r>
      <w:proofErr w:type="spellStart"/>
      <w:r w:rsidRPr="00495326">
        <w:rPr>
          <w:rFonts w:eastAsia="Times New Roman" w:cs="Times New Roman"/>
          <w:i/>
          <w:iCs/>
          <w:color w:val="262626"/>
          <w:sz w:val="22"/>
          <w:szCs w:val="22"/>
          <w:lang w:val="fr-FR" w:eastAsia="fr-FR"/>
        </w:rPr>
        <w:t>Current</w:t>
      </w:r>
      <w:proofErr w:type="spellEnd"/>
      <w:r w:rsidRPr="00495326">
        <w:rPr>
          <w:rFonts w:eastAsia="Times New Roman" w:cs="Times New Roman"/>
          <w:i/>
          <w:iCs/>
          <w:color w:val="262626"/>
          <w:sz w:val="22"/>
          <w:szCs w:val="22"/>
          <w:lang w:val="fr-FR" w:eastAsia="fr-FR"/>
        </w:rPr>
        <w:t xml:space="preserve"> </w:t>
      </w:r>
      <w:proofErr w:type="spellStart"/>
      <w:r w:rsidRPr="00495326">
        <w:rPr>
          <w:rFonts w:eastAsia="Times New Roman" w:cs="Times New Roman"/>
          <w:i/>
          <w:iCs/>
          <w:color w:val="262626"/>
          <w:sz w:val="22"/>
          <w:szCs w:val="22"/>
          <w:lang w:val="fr-FR" w:eastAsia="fr-FR"/>
        </w:rPr>
        <w:t>Sociology</w:t>
      </w:r>
      <w:proofErr w:type="spellEnd"/>
      <w:r w:rsidRPr="00495326">
        <w:rPr>
          <w:rFonts w:eastAsia="Times New Roman" w:cs="Times New Roman"/>
          <w:i/>
          <w:iCs/>
          <w:color w:val="262626"/>
          <w:sz w:val="22"/>
          <w:szCs w:val="22"/>
          <w:lang w:val="fr-FR" w:eastAsia="fr-FR"/>
        </w:rPr>
        <w:t>, 58</w:t>
      </w:r>
      <w:r w:rsidRPr="00495326">
        <w:rPr>
          <w:rFonts w:eastAsia="Times New Roman" w:cs="Times New Roman"/>
          <w:color w:val="262626"/>
          <w:sz w:val="22"/>
          <w:szCs w:val="22"/>
          <w:lang w:val="fr-FR" w:eastAsia="fr-FR"/>
        </w:rPr>
        <w:t>(4), 551–569</w:t>
      </w:r>
    </w:p>
    <w:p w14:paraId="6B682E5D" w14:textId="77777777" w:rsidR="00121C60" w:rsidRPr="00495326" w:rsidRDefault="00121C60" w:rsidP="00495326">
      <w:pPr>
        <w:jc w:val="both"/>
        <w:rPr>
          <w:rFonts w:eastAsia="Times New Roman" w:cs="Times New Roman"/>
          <w:color w:val="262626"/>
          <w:sz w:val="22"/>
          <w:szCs w:val="22"/>
          <w:lang w:val="fr-FR" w:eastAsia="fr-FR"/>
        </w:rPr>
      </w:pPr>
    </w:p>
    <w:p w14:paraId="5BFC634D" w14:textId="77777777" w:rsidR="00121C60" w:rsidRPr="00495326" w:rsidRDefault="00121C60" w:rsidP="00495326">
      <w:pPr>
        <w:autoSpaceDE w:val="0"/>
        <w:autoSpaceDN w:val="0"/>
        <w:adjustRightInd w:val="0"/>
        <w:jc w:val="both"/>
        <w:rPr>
          <w:rFonts w:eastAsia="Calibri" w:cs="Times New Roman"/>
          <w:sz w:val="22"/>
          <w:szCs w:val="22"/>
          <w:lang w:val="fr-CA"/>
        </w:rPr>
      </w:pPr>
      <w:proofErr w:type="spellStart"/>
      <w:r w:rsidRPr="00495326">
        <w:rPr>
          <w:rFonts w:eastAsia="Calibri" w:cs="Times New Roman"/>
          <w:sz w:val="22"/>
          <w:szCs w:val="22"/>
          <w:lang w:val="fr-CA" w:eastAsia="en-CA"/>
        </w:rPr>
        <w:t>Brangier</w:t>
      </w:r>
      <w:proofErr w:type="spellEnd"/>
      <w:r w:rsidRPr="00495326">
        <w:rPr>
          <w:rFonts w:eastAsia="Calibri" w:cs="Times New Roman"/>
          <w:sz w:val="22"/>
          <w:szCs w:val="22"/>
          <w:lang w:val="fr-CA" w:eastAsia="en-CA"/>
        </w:rPr>
        <w:t xml:space="preserve"> E., </w:t>
      </w:r>
      <w:proofErr w:type="spellStart"/>
      <w:r w:rsidRPr="00495326">
        <w:rPr>
          <w:rFonts w:eastAsia="Calibri" w:cs="Times New Roman"/>
          <w:sz w:val="22"/>
          <w:szCs w:val="22"/>
          <w:lang w:val="fr-CA" w:eastAsia="en-CA"/>
        </w:rPr>
        <w:t>Lancry</w:t>
      </w:r>
      <w:proofErr w:type="spellEnd"/>
      <w:r w:rsidRPr="00495326">
        <w:rPr>
          <w:rFonts w:eastAsia="Calibri" w:cs="Times New Roman"/>
          <w:sz w:val="22"/>
          <w:szCs w:val="22"/>
          <w:lang w:val="fr-CA" w:eastAsia="en-CA"/>
        </w:rPr>
        <w:t xml:space="preserve"> A., Louche C. (2004). Introduction générale : le domaine de la psychologie du travail et des organisations. In </w:t>
      </w:r>
      <w:r w:rsidRPr="00495326">
        <w:rPr>
          <w:rFonts w:eastAsia="Calibri" w:cs="Times New Roman"/>
          <w:i/>
          <w:iCs/>
          <w:sz w:val="22"/>
          <w:szCs w:val="22"/>
          <w:lang w:val="fr-CA" w:eastAsia="en-CA"/>
        </w:rPr>
        <w:t xml:space="preserve">Les dimensions humaines du travail : théories et pratiques de la psychologie du travail et des organisations, </w:t>
      </w:r>
      <w:proofErr w:type="spellStart"/>
      <w:r w:rsidRPr="00495326">
        <w:rPr>
          <w:rFonts w:eastAsia="Calibri" w:cs="Times New Roman"/>
          <w:i/>
          <w:iCs/>
          <w:sz w:val="22"/>
          <w:szCs w:val="22"/>
          <w:lang w:val="fr-CA" w:eastAsia="en-CA"/>
        </w:rPr>
        <w:t>eds</w:t>
      </w:r>
      <w:proofErr w:type="spellEnd"/>
      <w:r w:rsidRPr="00495326">
        <w:rPr>
          <w:rFonts w:eastAsia="Calibri" w:cs="Times New Roman"/>
          <w:i/>
          <w:iCs/>
          <w:sz w:val="22"/>
          <w:szCs w:val="22"/>
          <w:lang w:val="fr-CA" w:eastAsia="en-CA"/>
        </w:rPr>
        <w:t xml:space="preserve"> </w:t>
      </w:r>
      <w:r w:rsidRPr="00495326">
        <w:rPr>
          <w:rFonts w:eastAsia="Calibri" w:cs="Times New Roman"/>
          <w:sz w:val="22"/>
          <w:szCs w:val="22"/>
          <w:lang w:val="fr-CA" w:eastAsia="en-CA"/>
        </w:rPr>
        <w:t xml:space="preserve">E. </w:t>
      </w:r>
      <w:proofErr w:type="spellStart"/>
      <w:r w:rsidRPr="00495326">
        <w:rPr>
          <w:rFonts w:eastAsia="Calibri" w:cs="Times New Roman"/>
          <w:sz w:val="22"/>
          <w:szCs w:val="22"/>
          <w:lang w:val="fr-CA" w:eastAsia="en-CA"/>
        </w:rPr>
        <w:t>Brangier</w:t>
      </w:r>
      <w:proofErr w:type="spellEnd"/>
      <w:r w:rsidRPr="00495326">
        <w:rPr>
          <w:rFonts w:eastAsia="Calibri" w:cs="Times New Roman"/>
          <w:sz w:val="22"/>
          <w:szCs w:val="22"/>
          <w:lang w:val="fr-CA" w:eastAsia="en-CA"/>
        </w:rPr>
        <w:t xml:space="preserve">, A. </w:t>
      </w:r>
      <w:proofErr w:type="spellStart"/>
      <w:r w:rsidRPr="00495326">
        <w:rPr>
          <w:rFonts w:eastAsia="Calibri" w:cs="Times New Roman"/>
          <w:sz w:val="22"/>
          <w:szCs w:val="22"/>
          <w:lang w:val="fr-CA" w:eastAsia="en-CA"/>
        </w:rPr>
        <w:t>Lancry</w:t>
      </w:r>
      <w:proofErr w:type="spellEnd"/>
      <w:r w:rsidRPr="00495326">
        <w:rPr>
          <w:rFonts w:eastAsia="Calibri" w:cs="Times New Roman"/>
          <w:sz w:val="22"/>
          <w:szCs w:val="22"/>
          <w:lang w:val="fr-CA" w:eastAsia="en-CA"/>
        </w:rPr>
        <w:t xml:space="preserve"> et C. Louche, p. 15-41. Presses Universitaires de Nancy, Nancy.</w:t>
      </w:r>
    </w:p>
    <w:p w14:paraId="7C7A5962" w14:textId="77777777" w:rsidR="00121C60" w:rsidRPr="00495326" w:rsidRDefault="00121C60" w:rsidP="00495326">
      <w:pPr>
        <w:jc w:val="both"/>
        <w:rPr>
          <w:rFonts w:eastAsia="Calibri" w:cs="Times New Roman"/>
          <w:sz w:val="22"/>
          <w:szCs w:val="22"/>
          <w:lang w:val="fr-CA"/>
        </w:rPr>
      </w:pPr>
    </w:p>
    <w:p w14:paraId="7CC411B0" w14:textId="77777777" w:rsidR="00121C60" w:rsidRPr="00495326" w:rsidRDefault="00121C60" w:rsidP="00495326">
      <w:pPr>
        <w:jc w:val="both"/>
        <w:rPr>
          <w:rFonts w:eastAsia="Calibri" w:cs="Times New Roman"/>
          <w:sz w:val="22"/>
          <w:szCs w:val="22"/>
          <w:lang w:val="en-CA"/>
        </w:rPr>
      </w:pPr>
      <w:proofErr w:type="spellStart"/>
      <w:r w:rsidRPr="00495326">
        <w:rPr>
          <w:rFonts w:eastAsia="Calibri" w:cs="Times New Roman"/>
          <w:sz w:val="22"/>
          <w:szCs w:val="22"/>
          <w:lang w:val="fr-CA"/>
        </w:rPr>
        <w:t>Burchielli</w:t>
      </w:r>
      <w:proofErr w:type="spellEnd"/>
      <w:r w:rsidRPr="00495326">
        <w:rPr>
          <w:rFonts w:eastAsia="Calibri" w:cs="Times New Roman"/>
          <w:sz w:val="22"/>
          <w:szCs w:val="22"/>
          <w:lang w:val="fr-CA"/>
        </w:rPr>
        <w:t xml:space="preserve">, R., T. Bartram et R. </w:t>
      </w:r>
      <w:proofErr w:type="spellStart"/>
      <w:r w:rsidRPr="00495326">
        <w:rPr>
          <w:rFonts w:eastAsia="Calibri" w:cs="Times New Roman"/>
          <w:sz w:val="22"/>
          <w:szCs w:val="22"/>
          <w:lang w:val="fr-CA"/>
        </w:rPr>
        <w:t>Thanacoody</w:t>
      </w:r>
      <w:proofErr w:type="spellEnd"/>
      <w:r w:rsidRPr="00495326">
        <w:rPr>
          <w:rFonts w:eastAsia="Calibri" w:cs="Times New Roman"/>
          <w:sz w:val="22"/>
          <w:szCs w:val="22"/>
          <w:lang w:val="fr-CA"/>
        </w:rPr>
        <w:t xml:space="preserve">.  </w:t>
      </w:r>
      <w:r w:rsidRPr="00495326">
        <w:rPr>
          <w:rFonts w:eastAsia="Calibri" w:cs="Times New Roman"/>
          <w:sz w:val="22"/>
          <w:szCs w:val="22"/>
          <w:lang w:val="en-CA"/>
        </w:rPr>
        <w:t>(2008).  “</w:t>
      </w:r>
      <w:r w:rsidRPr="00495326">
        <w:rPr>
          <w:rFonts w:eastAsia="Calibri" w:cs="Times New Roman"/>
          <w:sz w:val="22"/>
          <w:szCs w:val="22"/>
          <w:lang w:val="en-CA" w:eastAsia="en-CA"/>
        </w:rPr>
        <w:t xml:space="preserve">Work-Family Balance or Greedy Organizations?”.  </w:t>
      </w:r>
      <w:r w:rsidRPr="00495326">
        <w:rPr>
          <w:rFonts w:eastAsia="Calibri" w:cs="Times New Roman"/>
          <w:i/>
          <w:sz w:val="22"/>
          <w:szCs w:val="22"/>
          <w:lang w:val="en-CA"/>
        </w:rPr>
        <w:t xml:space="preserve">Relations </w:t>
      </w:r>
      <w:proofErr w:type="spellStart"/>
      <w:r w:rsidRPr="00495326">
        <w:rPr>
          <w:rFonts w:eastAsia="Calibri" w:cs="Times New Roman"/>
          <w:i/>
          <w:sz w:val="22"/>
          <w:szCs w:val="22"/>
          <w:lang w:val="en-CA"/>
        </w:rPr>
        <w:t>industrielles</w:t>
      </w:r>
      <w:proofErr w:type="spellEnd"/>
      <w:r w:rsidRPr="00495326">
        <w:rPr>
          <w:rFonts w:eastAsia="Calibri" w:cs="Times New Roman"/>
          <w:i/>
          <w:sz w:val="22"/>
          <w:szCs w:val="22"/>
          <w:lang w:val="en-CA"/>
        </w:rPr>
        <w:t xml:space="preserve"> / Industrial Relations</w:t>
      </w:r>
      <w:r w:rsidRPr="00495326">
        <w:rPr>
          <w:rFonts w:eastAsia="Calibri" w:cs="Times New Roman"/>
          <w:sz w:val="22"/>
          <w:szCs w:val="22"/>
          <w:lang w:val="en-CA"/>
        </w:rPr>
        <w:t>, vol. 63, n° 1, p. 108-133.</w:t>
      </w:r>
    </w:p>
    <w:p w14:paraId="08E78E58" w14:textId="77777777" w:rsidR="00121C60" w:rsidRPr="00495326" w:rsidRDefault="00121C60" w:rsidP="00495326">
      <w:pPr>
        <w:jc w:val="both"/>
        <w:rPr>
          <w:rFonts w:eastAsia="Calibri" w:cs="Times New Roman"/>
          <w:sz w:val="22"/>
          <w:szCs w:val="22"/>
          <w:lang w:val="en-CA" w:eastAsia="fr-CA"/>
        </w:rPr>
      </w:pPr>
    </w:p>
    <w:p w14:paraId="10AE8A71" w14:textId="74930FFD" w:rsidR="00121C60" w:rsidRPr="00495326" w:rsidRDefault="00121C60" w:rsidP="00495326">
      <w:pPr>
        <w:autoSpaceDE w:val="0"/>
        <w:autoSpaceDN w:val="0"/>
        <w:adjustRightInd w:val="0"/>
        <w:spacing w:after="200"/>
        <w:jc w:val="both"/>
        <w:rPr>
          <w:rFonts w:eastAsia="Calibri" w:cs="Times New Roman"/>
          <w:sz w:val="22"/>
          <w:szCs w:val="22"/>
          <w:lang w:val="en-CA" w:eastAsia="en-CA"/>
        </w:rPr>
      </w:pPr>
      <w:r w:rsidRPr="00495326">
        <w:rPr>
          <w:rFonts w:eastAsia="Calibri" w:cs="Times New Roman"/>
          <w:sz w:val="22"/>
          <w:szCs w:val="22"/>
          <w:lang w:val="en-CA" w:eastAsia="en-CA"/>
        </w:rPr>
        <w:t xml:space="preserve">Butler, N. and </w:t>
      </w:r>
      <w:proofErr w:type="spellStart"/>
      <w:r w:rsidRPr="00495326">
        <w:rPr>
          <w:rFonts w:eastAsia="Calibri" w:cs="Times New Roman"/>
          <w:sz w:val="22"/>
          <w:szCs w:val="22"/>
          <w:lang w:val="en-CA" w:eastAsia="en-CA"/>
        </w:rPr>
        <w:t>Spoelstra</w:t>
      </w:r>
      <w:proofErr w:type="spellEnd"/>
      <w:r w:rsidRPr="00495326">
        <w:rPr>
          <w:rFonts w:eastAsia="Calibri" w:cs="Times New Roman"/>
          <w:sz w:val="22"/>
          <w:szCs w:val="22"/>
          <w:lang w:val="en-CA" w:eastAsia="en-CA"/>
        </w:rPr>
        <w:t xml:space="preserve">, S.  (2014).  </w:t>
      </w:r>
      <w:r w:rsidR="00E20B0A" w:rsidRPr="00495326">
        <w:rPr>
          <w:rFonts w:eastAsia="Calibri" w:cs="Times New Roman"/>
          <w:sz w:val="22"/>
          <w:szCs w:val="22"/>
          <w:lang w:val="en-CA" w:eastAsia="en-CA"/>
        </w:rPr>
        <w:t>“</w:t>
      </w:r>
      <w:r w:rsidRPr="00495326">
        <w:rPr>
          <w:rFonts w:eastAsia="Calibri" w:cs="Times New Roman"/>
          <w:bCs/>
          <w:sz w:val="22"/>
          <w:szCs w:val="22"/>
          <w:lang w:val="en-CA" w:eastAsia="en-CA"/>
        </w:rPr>
        <w:t>The Regime of Excellence and the Erosion of Ethos in Critical Management Studies</w:t>
      </w:r>
      <w:r w:rsidR="00E20B0A" w:rsidRPr="00495326">
        <w:rPr>
          <w:rFonts w:eastAsia="Calibri" w:cs="Times New Roman"/>
          <w:bCs/>
          <w:sz w:val="22"/>
          <w:szCs w:val="22"/>
          <w:lang w:val="en-CA" w:eastAsia="en-CA"/>
        </w:rPr>
        <w:t>”</w:t>
      </w:r>
      <w:r w:rsidRPr="00495326">
        <w:rPr>
          <w:rFonts w:eastAsia="Calibri" w:cs="Times New Roman"/>
          <w:bCs/>
          <w:sz w:val="22"/>
          <w:szCs w:val="22"/>
          <w:lang w:val="en-CA" w:eastAsia="en-CA"/>
        </w:rPr>
        <w:t xml:space="preserve">.  </w:t>
      </w:r>
      <w:r w:rsidRPr="00495326">
        <w:rPr>
          <w:rFonts w:eastAsia="Calibri" w:cs="Times New Roman"/>
          <w:i/>
          <w:iCs/>
          <w:sz w:val="22"/>
          <w:szCs w:val="22"/>
          <w:lang w:val="en-CA" w:eastAsia="en-CA"/>
        </w:rPr>
        <w:t>British Journal of Management, Vol. 25, 538–550.</w:t>
      </w:r>
    </w:p>
    <w:p w14:paraId="1301CB33" w14:textId="1CCB508F" w:rsidR="00121C60" w:rsidRPr="00495326" w:rsidRDefault="00121C60" w:rsidP="00495326">
      <w:pPr>
        <w:autoSpaceDE w:val="0"/>
        <w:autoSpaceDN w:val="0"/>
        <w:adjustRightInd w:val="0"/>
        <w:spacing w:after="200"/>
        <w:jc w:val="both"/>
        <w:rPr>
          <w:rFonts w:eastAsia="Calibri" w:cs="Times New Roman"/>
          <w:sz w:val="22"/>
          <w:szCs w:val="22"/>
          <w:lang w:val="fr-CA" w:eastAsia="en-CA"/>
        </w:rPr>
      </w:pPr>
      <w:proofErr w:type="spellStart"/>
      <w:r w:rsidRPr="00495326">
        <w:rPr>
          <w:rFonts w:eastAsia="Calibri" w:cs="Times New Roman"/>
          <w:sz w:val="22"/>
          <w:szCs w:val="22"/>
          <w:lang w:val="en-CA" w:eastAsia="en-CA"/>
        </w:rPr>
        <w:t>Cazabat</w:t>
      </w:r>
      <w:proofErr w:type="spellEnd"/>
      <w:r w:rsidRPr="00495326">
        <w:rPr>
          <w:rFonts w:eastAsia="Calibri" w:cs="Times New Roman"/>
          <w:sz w:val="22"/>
          <w:szCs w:val="22"/>
          <w:lang w:val="en-CA" w:eastAsia="en-CA"/>
        </w:rPr>
        <w:t>,</w:t>
      </w:r>
      <w:r w:rsidR="00E20B0A" w:rsidRPr="00495326">
        <w:rPr>
          <w:rFonts w:eastAsia="Calibri" w:cs="Times New Roman"/>
          <w:sz w:val="22"/>
          <w:szCs w:val="22"/>
          <w:lang w:val="en-CA" w:eastAsia="en-CA"/>
        </w:rPr>
        <w:t xml:space="preserve"> S., B. </w:t>
      </w:r>
      <w:proofErr w:type="spellStart"/>
      <w:r w:rsidR="00E20B0A" w:rsidRPr="00495326">
        <w:rPr>
          <w:rFonts w:eastAsia="Calibri" w:cs="Times New Roman"/>
          <w:sz w:val="22"/>
          <w:szCs w:val="22"/>
          <w:lang w:val="en-CA" w:eastAsia="en-CA"/>
        </w:rPr>
        <w:t>Barthe</w:t>
      </w:r>
      <w:proofErr w:type="spellEnd"/>
      <w:r w:rsidR="00E20B0A" w:rsidRPr="00495326">
        <w:rPr>
          <w:rFonts w:eastAsia="Calibri" w:cs="Times New Roman"/>
          <w:sz w:val="22"/>
          <w:szCs w:val="22"/>
          <w:lang w:val="en-CA" w:eastAsia="en-CA"/>
        </w:rPr>
        <w:t xml:space="preserve"> et N. </w:t>
      </w:r>
      <w:proofErr w:type="spellStart"/>
      <w:r w:rsidR="00E20B0A" w:rsidRPr="00495326">
        <w:rPr>
          <w:rFonts w:eastAsia="Calibri" w:cs="Times New Roman"/>
          <w:sz w:val="22"/>
          <w:szCs w:val="22"/>
          <w:lang w:val="en-CA" w:eastAsia="en-CA"/>
        </w:rPr>
        <w:t>Cascino</w:t>
      </w:r>
      <w:proofErr w:type="spellEnd"/>
      <w:r w:rsidR="00E20B0A" w:rsidRPr="00495326">
        <w:rPr>
          <w:rFonts w:eastAsia="Calibri" w:cs="Times New Roman"/>
          <w:sz w:val="22"/>
          <w:szCs w:val="22"/>
          <w:lang w:val="en-CA" w:eastAsia="en-CA"/>
        </w:rPr>
        <w:t xml:space="preserve">.  (2008).  </w:t>
      </w:r>
      <w:r w:rsidR="00E20B0A" w:rsidRPr="00495326">
        <w:rPr>
          <w:rFonts w:eastAsia="Calibri" w:cs="Times New Roman"/>
          <w:sz w:val="22"/>
          <w:szCs w:val="22"/>
          <w:lang w:val="fr-CA" w:eastAsia="en-CA"/>
        </w:rPr>
        <w:t>“</w:t>
      </w:r>
      <w:r w:rsidRPr="00495326">
        <w:rPr>
          <w:rFonts w:eastAsia="Calibri" w:cs="Times New Roman"/>
          <w:sz w:val="22"/>
          <w:szCs w:val="22"/>
          <w:lang w:val="fr-CA" w:eastAsia="en-CA"/>
        </w:rPr>
        <w:t>Charge de travail et stress professionnel : deu</w:t>
      </w:r>
      <w:r w:rsidR="00E20B0A" w:rsidRPr="00495326">
        <w:rPr>
          <w:rFonts w:eastAsia="Calibri" w:cs="Times New Roman"/>
          <w:sz w:val="22"/>
          <w:szCs w:val="22"/>
          <w:lang w:val="fr-CA" w:eastAsia="en-CA"/>
        </w:rPr>
        <w:t>x facettes d’une même réalité ?</w:t>
      </w:r>
      <w:r w:rsidR="00E20B0A" w:rsidRPr="00495326">
        <w:rPr>
          <w:rFonts w:eastAsia="Times New Roman" w:cs="Times New Roman"/>
          <w:color w:val="262626"/>
          <w:sz w:val="22"/>
          <w:szCs w:val="22"/>
          <w:lang w:val="fr-CA" w:eastAsia="fr-FR"/>
        </w:rPr>
        <w:t>”</w:t>
      </w:r>
      <w:r w:rsidRPr="00495326">
        <w:rPr>
          <w:rFonts w:eastAsia="Calibri" w:cs="Times New Roman"/>
          <w:sz w:val="22"/>
          <w:szCs w:val="22"/>
          <w:lang w:val="fr-CA" w:eastAsia="en-CA"/>
        </w:rPr>
        <w:t xml:space="preserve">, </w:t>
      </w:r>
      <w:r w:rsidRPr="00495326">
        <w:rPr>
          <w:rFonts w:eastAsia="Calibri" w:cs="Times New Roman"/>
          <w:i/>
          <w:iCs/>
          <w:sz w:val="22"/>
          <w:szCs w:val="22"/>
          <w:lang w:val="fr-CA" w:eastAsia="en-CA"/>
        </w:rPr>
        <w:t xml:space="preserve">Perspectives interdisciplinaires sur le travail et la santé </w:t>
      </w:r>
      <w:r w:rsidRPr="00495326">
        <w:rPr>
          <w:rFonts w:eastAsia="Calibri" w:cs="Times New Roman"/>
          <w:sz w:val="22"/>
          <w:szCs w:val="22"/>
          <w:lang w:val="fr-CA" w:eastAsia="en-CA"/>
        </w:rPr>
        <w:t xml:space="preserve">[En ligne], </w:t>
      </w:r>
      <w:r w:rsidR="00E20B0A" w:rsidRPr="00495326">
        <w:rPr>
          <w:rFonts w:eastAsia="Calibri" w:cs="Times New Roman"/>
          <w:sz w:val="22"/>
          <w:szCs w:val="22"/>
          <w:lang w:val="fr-CA" w:eastAsia="en-CA"/>
        </w:rPr>
        <w:t>URL</w:t>
      </w:r>
      <w:r w:rsidRPr="00495326">
        <w:rPr>
          <w:rFonts w:eastAsia="Calibri" w:cs="Times New Roman"/>
          <w:sz w:val="22"/>
          <w:szCs w:val="22"/>
          <w:lang w:val="fr-CA" w:eastAsia="en-CA"/>
        </w:rPr>
        <w:t xml:space="preserve"> </w:t>
      </w:r>
      <w:r w:rsidR="00E20B0A" w:rsidRPr="00495326">
        <w:rPr>
          <w:rFonts w:eastAsia="Calibri" w:cs="Times New Roman"/>
          <w:sz w:val="22"/>
          <w:szCs w:val="22"/>
          <w:lang w:val="fr-CA" w:eastAsia="en-CA"/>
        </w:rPr>
        <w:t>: http://pistes.revues.org/2159</w:t>
      </w:r>
    </w:p>
    <w:p w14:paraId="2522F1C1" w14:textId="3EDE4941" w:rsidR="00121C60" w:rsidRPr="00495326" w:rsidRDefault="00121C60" w:rsidP="00495326">
      <w:pPr>
        <w:shd w:val="clear" w:color="auto" w:fill="FFFFFF"/>
        <w:jc w:val="both"/>
        <w:rPr>
          <w:rFonts w:eastAsia="Calibri" w:cs="Times New Roman"/>
          <w:sz w:val="22"/>
          <w:szCs w:val="22"/>
          <w:lang w:val="fr-CA" w:eastAsia="fr-FR"/>
        </w:rPr>
      </w:pPr>
      <w:proofErr w:type="spellStart"/>
      <w:r w:rsidRPr="00495326">
        <w:rPr>
          <w:rFonts w:eastAsia="Calibri" w:cs="Times New Roman"/>
          <w:sz w:val="22"/>
          <w:szCs w:val="22"/>
          <w:lang w:val="fr-CA" w:eastAsia="fr-FR"/>
        </w:rPr>
        <w:t>Cicourel</w:t>
      </w:r>
      <w:proofErr w:type="spellEnd"/>
      <w:r w:rsidRPr="00495326">
        <w:rPr>
          <w:rFonts w:eastAsia="Calibri" w:cs="Times New Roman"/>
          <w:sz w:val="22"/>
          <w:szCs w:val="22"/>
          <w:lang w:val="fr-CA" w:eastAsia="fr-FR"/>
        </w:rPr>
        <w:t xml:space="preserve">, A. V. (2002). </w:t>
      </w:r>
      <w:r w:rsidR="00E20B0A" w:rsidRPr="00495326">
        <w:rPr>
          <w:rFonts w:eastAsia="Calibri" w:cs="Times New Roman"/>
          <w:sz w:val="22"/>
          <w:szCs w:val="22"/>
          <w:lang w:val="fr-CA" w:eastAsia="en-CA"/>
        </w:rPr>
        <w:t>“</w:t>
      </w:r>
      <w:r w:rsidRPr="00495326">
        <w:rPr>
          <w:rFonts w:eastAsia="Calibri" w:cs="Times New Roman"/>
          <w:sz w:val="22"/>
          <w:szCs w:val="22"/>
          <w:lang w:val="fr-CA" w:eastAsia="fr-FR"/>
        </w:rPr>
        <w:t>La gestion des rendez-vous dans un service m</w:t>
      </w:r>
      <w:r w:rsidR="00AE1104" w:rsidRPr="00495326">
        <w:rPr>
          <w:rFonts w:eastAsia="Calibri" w:cs="Times New Roman"/>
          <w:sz w:val="22"/>
          <w:szCs w:val="22"/>
          <w:lang w:val="fr-CA" w:eastAsia="fr-FR"/>
        </w:rPr>
        <w:t>é</w:t>
      </w:r>
      <w:r w:rsidRPr="00495326">
        <w:rPr>
          <w:rFonts w:eastAsia="Calibri" w:cs="Times New Roman"/>
          <w:sz w:val="22"/>
          <w:szCs w:val="22"/>
          <w:lang w:val="fr-CA" w:eastAsia="fr-FR"/>
        </w:rPr>
        <w:t>dical sp</w:t>
      </w:r>
      <w:r w:rsidR="00AE1104" w:rsidRPr="00495326">
        <w:rPr>
          <w:rFonts w:eastAsia="Calibri" w:cs="Times New Roman"/>
          <w:sz w:val="22"/>
          <w:szCs w:val="22"/>
          <w:lang w:val="fr-CA" w:eastAsia="fr-FR"/>
        </w:rPr>
        <w:t>é</w:t>
      </w:r>
      <w:r w:rsidRPr="00495326">
        <w:rPr>
          <w:rFonts w:eastAsia="Calibri" w:cs="Times New Roman"/>
          <w:sz w:val="22"/>
          <w:szCs w:val="22"/>
          <w:lang w:val="fr-CA" w:eastAsia="fr-FR"/>
        </w:rPr>
        <w:t>ciali</w:t>
      </w:r>
      <w:r w:rsidR="00AE1104" w:rsidRPr="00495326">
        <w:rPr>
          <w:rFonts w:eastAsia="Calibri" w:cs="Times New Roman"/>
          <w:sz w:val="22"/>
          <w:szCs w:val="22"/>
          <w:lang w:val="fr-CA" w:eastAsia="fr-FR"/>
        </w:rPr>
        <w:t>sé</w:t>
      </w:r>
      <w:r w:rsidR="00E20B0A" w:rsidRPr="00495326">
        <w:rPr>
          <w:rFonts w:eastAsia="Times New Roman" w:cs="Times New Roman"/>
          <w:color w:val="262626"/>
          <w:sz w:val="22"/>
          <w:szCs w:val="22"/>
          <w:lang w:val="fr-CA" w:eastAsia="fr-FR"/>
        </w:rPr>
        <w:t>”</w:t>
      </w:r>
      <w:r w:rsidRPr="00495326">
        <w:rPr>
          <w:rFonts w:eastAsia="Calibri" w:cs="Times New Roman"/>
          <w:sz w:val="22"/>
          <w:szCs w:val="22"/>
          <w:lang w:val="fr-CA" w:eastAsia="fr-FR"/>
        </w:rPr>
        <w:t xml:space="preserve">. </w:t>
      </w:r>
      <w:r w:rsidRPr="00495326">
        <w:rPr>
          <w:rFonts w:eastAsia="Calibri" w:cs="Times New Roman"/>
          <w:i/>
          <w:iCs/>
          <w:sz w:val="22"/>
          <w:szCs w:val="22"/>
          <w:lang w:val="fr-CA" w:eastAsia="fr-FR"/>
        </w:rPr>
        <w:t xml:space="preserve">Actes de la recherche en </w:t>
      </w:r>
      <w:proofErr w:type="spellStart"/>
      <w:r w:rsidRPr="00495326">
        <w:rPr>
          <w:rFonts w:eastAsia="Calibri" w:cs="Times New Roman"/>
          <w:i/>
          <w:iCs/>
          <w:sz w:val="22"/>
          <w:szCs w:val="22"/>
          <w:lang w:val="fr-CA" w:eastAsia="fr-FR"/>
        </w:rPr>
        <w:t>sci</w:t>
      </w:r>
      <w:proofErr w:type="spellEnd"/>
      <w:r w:rsidRPr="00495326">
        <w:rPr>
          <w:rFonts w:eastAsia="Calibri" w:cs="Times New Roman"/>
          <w:i/>
          <w:iCs/>
          <w:sz w:val="22"/>
          <w:szCs w:val="22"/>
          <w:lang w:val="fr-CA" w:eastAsia="fr-FR"/>
        </w:rPr>
        <w:t xml:space="preserve">- </w:t>
      </w:r>
      <w:proofErr w:type="spellStart"/>
      <w:r w:rsidRPr="00495326">
        <w:rPr>
          <w:rFonts w:eastAsia="Calibri" w:cs="Times New Roman"/>
          <w:i/>
          <w:iCs/>
          <w:sz w:val="22"/>
          <w:szCs w:val="22"/>
          <w:lang w:val="fr-CA" w:eastAsia="fr-FR"/>
        </w:rPr>
        <w:t>ences</w:t>
      </w:r>
      <w:proofErr w:type="spellEnd"/>
      <w:r w:rsidRPr="00495326">
        <w:rPr>
          <w:rFonts w:eastAsia="Calibri" w:cs="Times New Roman"/>
          <w:i/>
          <w:iCs/>
          <w:sz w:val="22"/>
          <w:szCs w:val="22"/>
          <w:lang w:val="fr-CA" w:eastAsia="fr-FR"/>
        </w:rPr>
        <w:t xml:space="preserve"> sociales </w:t>
      </w:r>
      <w:r w:rsidRPr="00495326">
        <w:rPr>
          <w:rFonts w:eastAsia="Calibri" w:cs="Times New Roman"/>
          <w:sz w:val="22"/>
          <w:szCs w:val="22"/>
          <w:lang w:val="fr-CA" w:eastAsia="fr-FR"/>
        </w:rPr>
        <w:t xml:space="preserve">143 (juin): 3–17. </w:t>
      </w:r>
    </w:p>
    <w:p w14:paraId="48A14CA8" w14:textId="77777777" w:rsidR="00121C60" w:rsidRPr="00495326" w:rsidRDefault="00121C60" w:rsidP="00495326">
      <w:pPr>
        <w:shd w:val="clear" w:color="auto" w:fill="FFFFFF"/>
        <w:jc w:val="both"/>
        <w:rPr>
          <w:rFonts w:eastAsia="Calibri" w:cs="Times New Roman"/>
          <w:sz w:val="22"/>
          <w:szCs w:val="22"/>
          <w:lang w:val="fr-CA" w:eastAsia="fr-FR"/>
        </w:rPr>
      </w:pPr>
    </w:p>
    <w:p w14:paraId="6F06B72C" w14:textId="5F2C8897" w:rsidR="00121C60" w:rsidRPr="00495326" w:rsidRDefault="00121C60" w:rsidP="00495326">
      <w:pPr>
        <w:shd w:val="clear" w:color="auto" w:fill="FFFFFF"/>
        <w:jc w:val="both"/>
        <w:rPr>
          <w:rFonts w:eastAsia="Calibri" w:cs="Times New Roman"/>
          <w:sz w:val="22"/>
          <w:szCs w:val="22"/>
          <w:lang w:val="fr-CA" w:eastAsia="fr-FR"/>
        </w:rPr>
      </w:pPr>
      <w:proofErr w:type="spellStart"/>
      <w:r w:rsidRPr="00495326">
        <w:rPr>
          <w:rFonts w:eastAsia="Calibri" w:cs="Times New Roman"/>
          <w:sz w:val="22"/>
          <w:szCs w:val="22"/>
          <w:lang w:val="fr-CA" w:eastAsia="fr-FR"/>
        </w:rPr>
        <w:t>Cicourel</w:t>
      </w:r>
      <w:proofErr w:type="spellEnd"/>
      <w:r w:rsidRPr="00495326">
        <w:rPr>
          <w:rFonts w:eastAsia="Calibri" w:cs="Times New Roman"/>
          <w:sz w:val="22"/>
          <w:szCs w:val="22"/>
          <w:lang w:val="fr-CA" w:eastAsia="fr-FR"/>
        </w:rPr>
        <w:t xml:space="preserve">, A. (2004). </w:t>
      </w:r>
      <w:r w:rsidR="00E20B0A" w:rsidRPr="00495326">
        <w:rPr>
          <w:rFonts w:eastAsia="Calibri" w:cs="Times New Roman"/>
          <w:sz w:val="22"/>
          <w:szCs w:val="22"/>
          <w:lang w:val="en-CA" w:eastAsia="fr-FR"/>
        </w:rPr>
        <w:t>“</w:t>
      </w:r>
      <w:r w:rsidRPr="00495326">
        <w:rPr>
          <w:rFonts w:eastAsia="Calibri" w:cs="Times New Roman"/>
          <w:sz w:val="22"/>
          <w:szCs w:val="22"/>
          <w:lang w:val="en-CA" w:eastAsia="fr-FR"/>
        </w:rPr>
        <w:t>Cognitive overload and communication in two healthcare settings</w:t>
      </w:r>
      <w:r w:rsidR="00E20B0A" w:rsidRPr="00495326">
        <w:rPr>
          <w:rFonts w:eastAsia="Calibri" w:cs="Times New Roman"/>
          <w:sz w:val="22"/>
          <w:szCs w:val="22"/>
          <w:lang w:val="en-CA" w:eastAsia="fr-FR"/>
        </w:rPr>
        <w:t>”</w:t>
      </w:r>
      <w:r w:rsidRPr="00495326">
        <w:rPr>
          <w:rFonts w:eastAsia="Calibri" w:cs="Times New Roman"/>
          <w:sz w:val="22"/>
          <w:szCs w:val="22"/>
          <w:lang w:val="en-CA" w:eastAsia="fr-FR"/>
        </w:rPr>
        <w:t xml:space="preserve">. </w:t>
      </w:r>
      <w:r w:rsidRPr="00495326">
        <w:rPr>
          <w:rFonts w:eastAsia="Calibri" w:cs="Times New Roman"/>
          <w:i/>
          <w:sz w:val="22"/>
          <w:szCs w:val="22"/>
          <w:lang w:val="fr-CA" w:eastAsia="fr-FR"/>
        </w:rPr>
        <w:t xml:space="preserve">Communication and </w:t>
      </w:r>
      <w:proofErr w:type="spellStart"/>
      <w:r w:rsidRPr="00495326">
        <w:rPr>
          <w:rFonts w:eastAsia="Calibri" w:cs="Times New Roman"/>
          <w:i/>
          <w:sz w:val="22"/>
          <w:szCs w:val="22"/>
          <w:lang w:val="fr-CA" w:eastAsia="fr-FR"/>
        </w:rPr>
        <w:t>Medicine</w:t>
      </w:r>
      <w:proofErr w:type="spellEnd"/>
      <w:r w:rsidR="00E20B0A" w:rsidRPr="00495326">
        <w:rPr>
          <w:rFonts w:eastAsia="Calibri" w:cs="Times New Roman"/>
          <w:i/>
          <w:sz w:val="22"/>
          <w:szCs w:val="22"/>
          <w:lang w:val="fr-CA" w:eastAsia="fr-FR"/>
        </w:rPr>
        <w:t xml:space="preserve">, </w:t>
      </w:r>
      <w:r w:rsidRPr="00495326">
        <w:rPr>
          <w:rFonts w:eastAsia="Calibri" w:cs="Times New Roman"/>
          <w:sz w:val="22"/>
          <w:szCs w:val="22"/>
          <w:lang w:val="fr-CA" w:eastAsia="fr-FR"/>
        </w:rPr>
        <w:t xml:space="preserve">1.1: 35-44. </w:t>
      </w:r>
    </w:p>
    <w:p w14:paraId="6FAE13A2" w14:textId="77777777" w:rsidR="00121C60" w:rsidRPr="00495326" w:rsidRDefault="00121C60" w:rsidP="00495326">
      <w:pPr>
        <w:jc w:val="both"/>
        <w:rPr>
          <w:rFonts w:eastAsia="Times New Roman" w:cs="Times New Roman"/>
          <w:sz w:val="22"/>
          <w:szCs w:val="22"/>
          <w:lang w:val="fr-CA" w:eastAsia="fr-FR"/>
        </w:rPr>
      </w:pPr>
    </w:p>
    <w:p w14:paraId="0E8DB175" w14:textId="62741098" w:rsidR="00121C60" w:rsidRPr="00495326" w:rsidRDefault="00121C60" w:rsidP="00495326">
      <w:pPr>
        <w:spacing w:after="200"/>
        <w:jc w:val="both"/>
        <w:rPr>
          <w:rFonts w:eastAsia="Times New Roman" w:cs="Times New Roman"/>
          <w:sz w:val="22"/>
          <w:szCs w:val="22"/>
          <w:lang w:val="en-CA" w:eastAsia="fr-FR"/>
        </w:rPr>
      </w:pPr>
      <w:proofErr w:type="spellStart"/>
      <w:r w:rsidRPr="00495326">
        <w:rPr>
          <w:rFonts w:eastAsia="Times New Roman" w:cs="Times New Roman"/>
          <w:sz w:val="22"/>
          <w:szCs w:val="22"/>
          <w:lang w:val="fr-CA" w:eastAsia="fr-FR"/>
        </w:rPr>
        <w:t>Coeugnet</w:t>
      </w:r>
      <w:proofErr w:type="spellEnd"/>
      <w:r w:rsidRPr="00495326">
        <w:rPr>
          <w:rFonts w:eastAsia="Times New Roman" w:cs="Times New Roman"/>
          <w:sz w:val="22"/>
          <w:szCs w:val="22"/>
          <w:lang w:val="fr-CA" w:eastAsia="fr-FR"/>
        </w:rPr>
        <w:t xml:space="preserve"> S., Charron C., Van de </w:t>
      </w:r>
      <w:proofErr w:type="spellStart"/>
      <w:r w:rsidRPr="00495326">
        <w:rPr>
          <w:rFonts w:eastAsia="Times New Roman" w:cs="Times New Roman"/>
          <w:sz w:val="22"/>
          <w:szCs w:val="22"/>
          <w:lang w:val="fr-CA" w:eastAsia="fr-FR"/>
        </w:rPr>
        <w:t>weerdt</w:t>
      </w:r>
      <w:proofErr w:type="spellEnd"/>
      <w:r w:rsidRPr="00495326">
        <w:rPr>
          <w:rFonts w:eastAsia="Times New Roman" w:cs="Times New Roman"/>
          <w:sz w:val="22"/>
          <w:szCs w:val="22"/>
          <w:lang w:val="fr-CA" w:eastAsia="fr-FR"/>
        </w:rPr>
        <w:t xml:space="preserve"> C., </w:t>
      </w:r>
      <w:proofErr w:type="spellStart"/>
      <w:r w:rsidRPr="00495326">
        <w:rPr>
          <w:rFonts w:eastAsia="Times New Roman" w:cs="Times New Roman"/>
          <w:sz w:val="22"/>
          <w:szCs w:val="22"/>
          <w:lang w:val="fr-CA" w:eastAsia="fr-FR"/>
        </w:rPr>
        <w:t>An</w:t>
      </w:r>
      <w:r w:rsidR="00E20B0A" w:rsidRPr="00495326">
        <w:rPr>
          <w:rFonts w:eastAsia="Times New Roman" w:cs="Times New Roman"/>
          <w:sz w:val="22"/>
          <w:szCs w:val="22"/>
          <w:lang w:val="fr-CA" w:eastAsia="fr-FR"/>
        </w:rPr>
        <w:t>ceaux</w:t>
      </w:r>
      <w:proofErr w:type="spellEnd"/>
      <w:r w:rsidR="00E20B0A" w:rsidRPr="00495326">
        <w:rPr>
          <w:rFonts w:eastAsia="Times New Roman" w:cs="Times New Roman"/>
          <w:sz w:val="22"/>
          <w:szCs w:val="22"/>
          <w:lang w:val="fr-CA" w:eastAsia="fr-FR"/>
        </w:rPr>
        <w:t xml:space="preserve"> F., </w:t>
      </w:r>
      <w:proofErr w:type="spellStart"/>
      <w:r w:rsidR="00E20B0A" w:rsidRPr="00495326">
        <w:rPr>
          <w:rFonts w:eastAsia="Times New Roman" w:cs="Times New Roman"/>
          <w:sz w:val="22"/>
          <w:szCs w:val="22"/>
          <w:lang w:val="fr-CA" w:eastAsia="fr-FR"/>
        </w:rPr>
        <w:t>Naveteur</w:t>
      </w:r>
      <w:proofErr w:type="spellEnd"/>
      <w:r w:rsidR="00E20B0A" w:rsidRPr="00495326">
        <w:rPr>
          <w:rFonts w:eastAsia="Times New Roman" w:cs="Times New Roman"/>
          <w:sz w:val="22"/>
          <w:szCs w:val="22"/>
          <w:lang w:val="fr-CA" w:eastAsia="fr-FR"/>
        </w:rPr>
        <w:t xml:space="preserve"> J. (2011). </w:t>
      </w:r>
      <w:r w:rsidR="00E20B0A" w:rsidRPr="00495326">
        <w:rPr>
          <w:rFonts w:eastAsia="Calibri" w:cs="Times New Roman"/>
          <w:sz w:val="22"/>
          <w:szCs w:val="22"/>
          <w:lang w:val="fr-CA" w:eastAsia="fr-FR"/>
        </w:rPr>
        <w:t>“</w:t>
      </w:r>
      <w:r w:rsidRPr="00495326">
        <w:rPr>
          <w:rFonts w:eastAsia="Times New Roman" w:cs="Times New Roman"/>
          <w:sz w:val="22"/>
          <w:szCs w:val="22"/>
          <w:lang w:val="fr-CA" w:eastAsia="fr-FR"/>
        </w:rPr>
        <w:t>La pression temporelle: un phénomène compl</w:t>
      </w:r>
      <w:r w:rsidR="00E20B0A" w:rsidRPr="00495326">
        <w:rPr>
          <w:rFonts w:eastAsia="Times New Roman" w:cs="Times New Roman"/>
          <w:sz w:val="22"/>
          <w:szCs w:val="22"/>
          <w:lang w:val="fr-CA" w:eastAsia="fr-FR"/>
        </w:rPr>
        <w:t>exe qu'il est urgent d'étudier</w:t>
      </w:r>
      <w:r w:rsidR="00E20B0A" w:rsidRPr="00495326">
        <w:rPr>
          <w:rFonts w:eastAsia="Times New Roman" w:cs="Times New Roman"/>
          <w:color w:val="262626"/>
          <w:sz w:val="22"/>
          <w:szCs w:val="22"/>
          <w:lang w:val="fr-CA" w:eastAsia="fr-FR"/>
        </w:rPr>
        <w:t>”</w:t>
      </w:r>
      <w:r w:rsidRPr="00495326">
        <w:rPr>
          <w:rFonts w:eastAsia="Times New Roman" w:cs="Times New Roman"/>
          <w:sz w:val="22"/>
          <w:szCs w:val="22"/>
          <w:lang w:val="fr-CA" w:eastAsia="fr-FR"/>
        </w:rPr>
        <w:t xml:space="preserve">. </w:t>
      </w:r>
      <w:r w:rsidRPr="00495326">
        <w:rPr>
          <w:rFonts w:eastAsia="Times New Roman" w:cs="Times New Roman"/>
          <w:i/>
          <w:sz w:val="22"/>
          <w:szCs w:val="22"/>
          <w:lang w:val="en-CA" w:eastAsia="fr-FR"/>
        </w:rPr>
        <w:t xml:space="preserve">Le Travail </w:t>
      </w:r>
      <w:proofErr w:type="spellStart"/>
      <w:r w:rsidRPr="00495326">
        <w:rPr>
          <w:rFonts w:eastAsia="Times New Roman" w:cs="Times New Roman"/>
          <w:i/>
          <w:sz w:val="22"/>
          <w:szCs w:val="22"/>
          <w:lang w:val="en-CA" w:eastAsia="fr-FR"/>
        </w:rPr>
        <w:t>Humain</w:t>
      </w:r>
      <w:proofErr w:type="spellEnd"/>
      <w:r w:rsidRPr="00495326">
        <w:rPr>
          <w:rFonts w:eastAsia="Times New Roman" w:cs="Times New Roman"/>
          <w:sz w:val="22"/>
          <w:szCs w:val="22"/>
          <w:lang w:val="en-CA" w:eastAsia="fr-FR"/>
        </w:rPr>
        <w:t>, 74, pp. 157-181.</w:t>
      </w:r>
    </w:p>
    <w:p w14:paraId="6CDD8322" w14:textId="77777777" w:rsidR="00121C60" w:rsidRPr="00495326" w:rsidRDefault="00121C60" w:rsidP="00495326">
      <w:pPr>
        <w:autoSpaceDE w:val="0"/>
        <w:autoSpaceDN w:val="0"/>
        <w:adjustRightInd w:val="0"/>
        <w:jc w:val="both"/>
        <w:rPr>
          <w:rFonts w:eastAsia="Calibri" w:cs="Times New Roman"/>
          <w:sz w:val="22"/>
          <w:szCs w:val="22"/>
          <w:lang w:val="en-CA" w:eastAsia="en-CA"/>
        </w:rPr>
      </w:pPr>
      <w:proofErr w:type="spellStart"/>
      <w:r w:rsidRPr="00495326">
        <w:rPr>
          <w:rFonts w:eastAsia="Calibri" w:cs="Times New Roman"/>
          <w:sz w:val="22"/>
          <w:szCs w:val="22"/>
          <w:lang w:val="en-CA" w:eastAsia="en-CA"/>
        </w:rPr>
        <w:t>Coser</w:t>
      </w:r>
      <w:proofErr w:type="spellEnd"/>
      <w:r w:rsidRPr="00495326">
        <w:rPr>
          <w:rFonts w:eastAsia="Calibri" w:cs="Times New Roman"/>
          <w:sz w:val="22"/>
          <w:szCs w:val="22"/>
          <w:lang w:val="en-CA" w:eastAsia="en-CA"/>
        </w:rPr>
        <w:t xml:space="preserve"> , L. A. 1974. </w:t>
      </w:r>
      <w:r w:rsidRPr="00495326">
        <w:rPr>
          <w:rFonts w:eastAsia="Calibri" w:cs="Times New Roman"/>
          <w:i/>
          <w:iCs/>
          <w:sz w:val="22"/>
          <w:szCs w:val="22"/>
          <w:lang w:val="en-CA" w:eastAsia="en-CA"/>
        </w:rPr>
        <w:t>Greedy Institutions: Patterns of Undivided Commitment</w:t>
      </w:r>
      <w:r w:rsidRPr="00495326">
        <w:rPr>
          <w:rFonts w:eastAsia="Calibri" w:cs="Times New Roman"/>
          <w:sz w:val="22"/>
          <w:szCs w:val="22"/>
          <w:lang w:val="en-CA" w:eastAsia="en-CA"/>
        </w:rPr>
        <w:t>. New York: Free Press.</w:t>
      </w:r>
    </w:p>
    <w:p w14:paraId="08FCA0F2" w14:textId="77777777" w:rsidR="00121C60" w:rsidRPr="00495326" w:rsidRDefault="00121C60" w:rsidP="00495326">
      <w:pPr>
        <w:autoSpaceDE w:val="0"/>
        <w:autoSpaceDN w:val="0"/>
        <w:adjustRightInd w:val="0"/>
        <w:jc w:val="both"/>
        <w:rPr>
          <w:rFonts w:eastAsia="Calibri" w:cs="Times New Roman"/>
          <w:sz w:val="22"/>
          <w:szCs w:val="22"/>
          <w:lang w:val="en-CA" w:eastAsia="en-CA"/>
        </w:rPr>
      </w:pPr>
    </w:p>
    <w:p w14:paraId="5EB7257A" w14:textId="0E95A5B0" w:rsidR="00121C60" w:rsidRPr="00495326" w:rsidRDefault="00121C60" w:rsidP="00495326">
      <w:pPr>
        <w:jc w:val="both"/>
        <w:rPr>
          <w:rFonts w:eastAsia="Times New Roman" w:cs="Times New Roman"/>
          <w:bCs/>
          <w:sz w:val="22"/>
          <w:szCs w:val="22"/>
          <w:lang w:val="en-CA" w:eastAsia="en-CA"/>
        </w:rPr>
      </w:pPr>
      <w:proofErr w:type="spellStart"/>
      <w:r w:rsidRPr="00495326">
        <w:rPr>
          <w:rFonts w:eastAsia="Times New Roman" w:cs="Times New Roman"/>
          <w:bCs/>
          <w:sz w:val="22"/>
          <w:szCs w:val="22"/>
          <w:lang w:val="en-CA" w:eastAsia="en-CA"/>
        </w:rPr>
        <w:t>Dabbish</w:t>
      </w:r>
      <w:proofErr w:type="spellEnd"/>
      <w:r w:rsidRPr="00495326">
        <w:rPr>
          <w:rFonts w:eastAsia="Times New Roman" w:cs="Times New Roman"/>
          <w:bCs/>
          <w:sz w:val="22"/>
          <w:szCs w:val="22"/>
          <w:lang w:val="en-CA" w:eastAsia="en-CA"/>
        </w:rPr>
        <w:t xml:space="preserve">, L. A., &amp; Kraut, R. E. (2006). </w:t>
      </w:r>
      <w:r w:rsidR="00E20B0A" w:rsidRPr="00495326">
        <w:rPr>
          <w:rFonts w:eastAsia="Times New Roman" w:cs="Times New Roman"/>
          <w:bCs/>
          <w:sz w:val="22"/>
          <w:szCs w:val="22"/>
          <w:lang w:val="en-CA" w:eastAsia="en-CA"/>
        </w:rPr>
        <w:t>“</w:t>
      </w:r>
      <w:r w:rsidRPr="00495326">
        <w:rPr>
          <w:rFonts w:eastAsia="Times New Roman" w:cs="Times New Roman"/>
          <w:bCs/>
          <w:sz w:val="22"/>
          <w:szCs w:val="22"/>
          <w:lang w:val="en-CA" w:eastAsia="en-CA"/>
        </w:rPr>
        <w:t>Email overload at work: An analysis of factors associated with email strain</w:t>
      </w:r>
      <w:r w:rsidR="00E20B0A" w:rsidRPr="00495326">
        <w:rPr>
          <w:rFonts w:eastAsia="Calibri" w:cs="Times New Roman"/>
          <w:sz w:val="22"/>
          <w:szCs w:val="22"/>
          <w:lang w:val="en-CA" w:eastAsia="fr-FR"/>
        </w:rPr>
        <w:t>“</w:t>
      </w:r>
      <w:r w:rsidRPr="00495326">
        <w:rPr>
          <w:rFonts w:eastAsia="Times New Roman" w:cs="Times New Roman"/>
          <w:bCs/>
          <w:sz w:val="22"/>
          <w:szCs w:val="22"/>
          <w:lang w:val="en-CA" w:eastAsia="en-CA"/>
        </w:rPr>
        <w:t>. In Proceedings of the ACM conference on computer supported cooperative work (CSCW) (pp. 431–440). NY: ACM Press.</w:t>
      </w:r>
    </w:p>
    <w:p w14:paraId="332590B0" w14:textId="77777777" w:rsidR="00121C60" w:rsidRPr="00A9162B" w:rsidRDefault="00121C60" w:rsidP="00495326">
      <w:pPr>
        <w:autoSpaceDE w:val="0"/>
        <w:autoSpaceDN w:val="0"/>
        <w:adjustRightInd w:val="0"/>
        <w:jc w:val="both"/>
        <w:rPr>
          <w:rFonts w:eastAsia="Calibri" w:cs="Times New Roman"/>
          <w:sz w:val="22"/>
          <w:szCs w:val="22"/>
          <w:lang w:val="en-CA" w:eastAsia="en-CA"/>
        </w:rPr>
      </w:pPr>
    </w:p>
    <w:p w14:paraId="0C815797" w14:textId="53EA3E0E" w:rsidR="0026409B" w:rsidRPr="00A9162B" w:rsidRDefault="0026409B" w:rsidP="00495326">
      <w:pPr>
        <w:autoSpaceDE w:val="0"/>
        <w:autoSpaceDN w:val="0"/>
        <w:adjustRightInd w:val="0"/>
        <w:jc w:val="both"/>
        <w:rPr>
          <w:rFonts w:cs="Times New Roman"/>
          <w:sz w:val="22"/>
          <w:szCs w:val="22"/>
          <w:lang w:val="en-CA"/>
        </w:rPr>
      </w:pPr>
      <w:r w:rsidRPr="00A9162B">
        <w:rPr>
          <w:rFonts w:cs="Times New Roman"/>
          <w:sz w:val="22"/>
          <w:szCs w:val="22"/>
          <w:lang w:val="en-CA"/>
        </w:rPr>
        <w:t xml:space="preserve">Dean, D. and C. Webb.  (2011).  “Recovering from information overload”.  </w:t>
      </w:r>
      <w:r w:rsidRPr="00A9162B">
        <w:rPr>
          <w:rFonts w:cs="Times New Roman"/>
          <w:i/>
          <w:sz w:val="22"/>
          <w:szCs w:val="22"/>
          <w:lang w:val="en-CA"/>
        </w:rPr>
        <w:t>McKinsey Quarterly</w:t>
      </w:r>
      <w:r w:rsidRPr="00A9162B">
        <w:rPr>
          <w:rFonts w:cs="Times New Roman"/>
          <w:sz w:val="22"/>
          <w:szCs w:val="22"/>
          <w:lang w:val="en-CA"/>
        </w:rPr>
        <w:t>.</w:t>
      </w:r>
    </w:p>
    <w:p w14:paraId="1170F74C" w14:textId="77777777" w:rsidR="00DE631E" w:rsidRPr="00A9162B" w:rsidRDefault="00DE631E" w:rsidP="00495326">
      <w:pPr>
        <w:autoSpaceDE w:val="0"/>
        <w:autoSpaceDN w:val="0"/>
        <w:adjustRightInd w:val="0"/>
        <w:jc w:val="both"/>
        <w:rPr>
          <w:rFonts w:cs="Times New Roman"/>
          <w:sz w:val="22"/>
          <w:szCs w:val="22"/>
          <w:lang w:val="en-CA"/>
        </w:rPr>
      </w:pPr>
    </w:p>
    <w:p w14:paraId="21F4429A" w14:textId="77777777" w:rsidR="00A9162B" w:rsidRPr="00A9162B" w:rsidRDefault="00A9162B" w:rsidP="00A9162B">
      <w:pPr>
        <w:jc w:val="both"/>
        <w:rPr>
          <w:sz w:val="22"/>
          <w:szCs w:val="22"/>
          <w:lang w:eastAsia="en-CA"/>
        </w:rPr>
      </w:pPr>
      <w:proofErr w:type="spellStart"/>
      <w:r w:rsidRPr="00A9162B">
        <w:rPr>
          <w:sz w:val="22"/>
          <w:szCs w:val="22"/>
          <w:lang w:val="fr-CA" w:eastAsia="en-CA"/>
        </w:rPr>
        <w:t>Gaulejac</w:t>
      </w:r>
      <w:proofErr w:type="spellEnd"/>
      <w:r w:rsidRPr="00A9162B">
        <w:rPr>
          <w:sz w:val="22"/>
          <w:szCs w:val="22"/>
          <w:lang w:val="fr-CA" w:eastAsia="en-CA"/>
        </w:rPr>
        <w:t xml:space="preserve">, V. (2005). </w:t>
      </w:r>
      <w:r w:rsidRPr="00A9162B">
        <w:rPr>
          <w:i/>
          <w:sz w:val="22"/>
          <w:szCs w:val="22"/>
          <w:lang w:val="fr-CA" w:eastAsia="en-CA"/>
        </w:rPr>
        <w:t>La société malade de la gestion : idéologie gestionnaire, pouvoir managérial et harcèlement social</w:t>
      </w:r>
      <w:r w:rsidRPr="00A9162B">
        <w:rPr>
          <w:sz w:val="22"/>
          <w:szCs w:val="22"/>
          <w:lang w:val="fr-CA" w:eastAsia="en-CA"/>
        </w:rPr>
        <w:t xml:space="preserve">. </w:t>
      </w:r>
      <w:r w:rsidRPr="00A9162B">
        <w:rPr>
          <w:sz w:val="22"/>
          <w:szCs w:val="22"/>
          <w:lang w:eastAsia="en-CA"/>
        </w:rPr>
        <w:t xml:space="preserve">Paris: </w:t>
      </w:r>
      <w:proofErr w:type="spellStart"/>
      <w:r w:rsidRPr="00A9162B">
        <w:rPr>
          <w:sz w:val="22"/>
          <w:szCs w:val="22"/>
          <w:lang w:eastAsia="en-CA"/>
        </w:rPr>
        <w:t>Éditions</w:t>
      </w:r>
      <w:proofErr w:type="spellEnd"/>
      <w:r w:rsidRPr="00A9162B">
        <w:rPr>
          <w:sz w:val="22"/>
          <w:szCs w:val="22"/>
          <w:lang w:eastAsia="en-CA"/>
        </w:rPr>
        <w:t xml:space="preserve"> du </w:t>
      </w:r>
      <w:proofErr w:type="spellStart"/>
      <w:r w:rsidRPr="00A9162B">
        <w:rPr>
          <w:sz w:val="22"/>
          <w:szCs w:val="22"/>
          <w:lang w:eastAsia="en-CA"/>
        </w:rPr>
        <w:t>Seuil</w:t>
      </w:r>
      <w:proofErr w:type="spellEnd"/>
      <w:r w:rsidRPr="00A9162B">
        <w:rPr>
          <w:sz w:val="22"/>
          <w:szCs w:val="22"/>
          <w:lang w:eastAsia="en-CA"/>
        </w:rPr>
        <w:t xml:space="preserve">. </w:t>
      </w:r>
    </w:p>
    <w:p w14:paraId="560F3F17" w14:textId="77777777" w:rsidR="00A9162B" w:rsidRPr="00A9162B" w:rsidRDefault="00A9162B" w:rsidP="00495326">
      <w:pPr>
        <w:autoSpaceDE w:val="0"/>
        <w:autoSpaceDN w:val="0"/>
        <w:adjustRightInd w:val="0"/>
        <w:jc w:val="both"/>
        <w:rPr>
          <w:rFonts w:eastAsia="Calibri" w:cs="Times New Roman"/>
          <w:sz w:val="22"/>
          <w:szCs w:val="22"/>
          <w:lang w:val="en-CA" w:eastAsia="en-CA"/>
        </w:rPr>
      </w:pPr>
    </w:p>
    <w:p w14:paraId="7AD5CCB5" w14:textId="77777777" w:rsidR="00121C60" w:rsidRPr="00495326" w:rsidRDefault="00121C60" w:rsidP="00495326">
      <w:pPr>
        <w:autoSpaceDE w:val="0"/>
        <w:autoSpaceDN w:val="0"/>
        <w:adjustRightInd w:val="0"/>
        <w:jc w:val="both"/>
        <w:rPr>
          <w:rFonts w:eastAsia="Calibri" w:cs="Times New Roman"/>
          <w:sz w:val="22"/>
          <w:szCs w:val="22"/>
          <w:lang w:val="fr-CA" w:eastAsia="en-CA"/>
        </w:rPr>
      </w:pPr>
      <w:r w:rsidRPr="00A9162B">
        <w:rPr>
          <w:rFonts w:eastAsia="Calibri" w:cs="Times New Roman"/>
          <w:sz w:val="22"/>
          <w:szCs w:val="22"/>
          <w:lang w:val="en-CA" w:eastAsia="en-CA"/>
        </w:rPr>
        <w:t xml:space="preserve">De </w:t>
      </w:r>
      <w:proofErr w:type="spellStart"/>
      <w:r w:rsidRPr="00A9162B">
        <w:rPr>
          <w:rFonts w:eastAsia="Calibri" w:cs="Times New Roman"/>
          <w:sz w:val="22"/>
          <w:szCs w:val="22"/>
          <w:lang w:val="en-CA" w:eastAsia="en-CA"/>
        </w:rPr>
        <w:t>Gaulejac</w:t>
      </w:r>
      <w:proofErr w:type="spellEnd"/>
      <w:r w:rsidRPr="00A9162B">
        <w:rPr>
          <w:rFonts w:eastAsia="Calibri" w:cs="Times New Roman"/>
          <w:sz w:val="22"/>
          <w:szCs w:val="22"/>
          <w:lang w:val="en-CA" w:eastAsia="en-CA"/>
        </w:rPr>
        <w:t xml:space="preserve">, V.  (2012).  </w:t>
      </w:r>
      <w:r w:rsidRPr="00A9162B">
        <w:rPr>
          <w:rFonts w:eastAsia="Calibri" w:cs="Times New Roman"/>
          <w:i/>
          <w:sz w:val="22"/>
          <w:szCs w:val="22"/>
          <w:lang w:val="fr-CA" w:eastAsia="en-CA"/>
        </w:rPr>
        <w:t>La recherche malade</w:t>
      </w:r>
      <w:r w:rsidRPr="00495326">
        <w:rPr>
          <w:rFonts w:eastAsia="Calibri" w:cs="Times New Roman"/>
          <w:i/>
          <w:sz w:val="22"/>
          <w:szCs w:val="22"/>
          <w:lang w:val="fr-CA" w:eastAsia="en-CA"/>
        </w:rPr>
        <w:t xml:space="preserve"> du management</w:t>
      </w:r>
      <w:r w:rsidRPr="00495326">
        <w:rPr>
          <w:rFonts w:eastAsia="Calibri" w:cs="Times New Roman"/>
          <w:sz w:val="22"/>
          <w:szCs w:val="22"/>
          <w:lang w:val="fr-CA" w:eastAsia="en-CA"/>
        </w:rPr>
        <w:t xml:space="preserve">.  Versailles : </w:t>
      </w:r>
      <w:proofErr w:type="spellStart"/>
      <w:r w:rsidRPr="00495326">
        <w:rPr>
          <w:rFonts w:eastAsia="Calibri" w:cs="Times New Roman"/>
          <w:sz w:val="22"/>
          <w:szCs w:val="22"/>
          <w:lang w:val="fr-CA" w:eastAsia="en-CA"/>
        </w:rPr>
        <w:t>Quae</w:t>
      </w:r>
      <w:proofErr w:type="spellEnd"/>
      <w:r w:rsidRPr="00495326">
        <w:rPr>
          <w:rFonts w:eastAsia="Calibri" w:cs="Times New Roman"/>
          <w:sz w:val="22"/>
          <w:szCs w:val="22"/>
          <w:lang w:val="fr-CA" w:eastAsia="en-CA"/>
        </w:rPr>
        <w:t>.</w:t>
      </w:r>
    </w:p>
    <w:p w14:paraId="688C390C" w14:textId="77777777" w:rsidR="00DE631E" w:rsidRPr="00495326" w:rsidRDefault="00DE631E" w:rsidP="00495326">
      <w:pPr>
        <w:autoSpaceDE w:val="0"/>
        <w:autoSpaceDN w:val="0"/>
        <w:adjustRightInd w:val="0"/>
        <w:jc w:val="both"/>
        <w:rPr>
          <w:rFonts w:eastAsia="Calibri" w:cs="Times New Roman"/>
          <w:sz w:val="22"/>
          <w:szCs w:val="22"/>
          <w:lang w:val="fr-CA" w:eastAsia="en-CA"/>
        </w:rPr>
      </w:pPr>
    </w:p>
    <w:p w14:paraId="5B938A14" w14:textId="4CE374DE" w:rsidR="00DE631E" w:rsidRPr="00495326" w:rsidRDefault="00DE631E" w:rsidP="00495326">
      <w:pPr>
        <w:jc w:val="both"/>
        <w:rPr>
          <w:rFonts w:eastAsia="Times New Roman" w:cs="Times New Roman"/>
          <w:sz w:val="22"/>
          <w:szCs w:val="22"/>
          <w:lang w:val="fr-CA" w:eastAsia="en-CA"/>
        </w:rPr>
      </w:pPr>
      <w:proofErr w:type="spellStart"/>
      <w:r w:rsidRPr="00495326">
        <w:rPr>
          <w:rFonts w:eastAsia="Times New Roman" w:cs="Times New Roman"/>
          <w:sz w:val="22"/>
          <w:szCs w:val="22"/>
          <w:lang w:val="fr-CA" w:eastAsia="en-CA"/>
        </w:rPr>
        <w:t>Gaulejac</w:t>
      </w:r>
      <w:proofErr w:type="spellEnd"/>
      <w:r w:rsidRPr="00495326">
        <w:rPr>
          <w:rFonts w:eastAsia="Times New Roman" w:cs="Times New Roman"/>
          <w:sz w:val="22"/>
          <w:szCs w:val="22"/>
          <w:lang w:val="fr-CA" w:eastAsia="en-CA"/>
        </w:rPr>
        <w:t xml:space="preserve">, V. (2005). </w:t>
      </w:r>
      <w:r w:rsidRPr="00495326">
        <w:rPr>
          <w:rFonts w:eastAsia="Times New Roman" w:cs="Times New Roman"/>
          <w:i/>
          <w:sz w:val="22"/>
          <w:szCs w:val="22"/>
          <w:lang w:val="fr-CA" w:eastAsia="en-CA"/>
        </w:rPr>
        <w:t>La société malade de la gestion : idéologie gestionnaire, pouvoir managérial et harcèlement social</w:t>
      </w:r>
      <w:r w:rsidRPr="00495326">
        <w:rPr>
          <w:rFonts w:eastAsia="Times New Roman" w:cs="Times New Roman"/>
          <w:sz w:val="22"/>
          <w:szCs w:val="22"/>
          <w:lang w:val="fr-CA" w:eastAsia="en-CA"/>
        </w:rPr>
        <w:t xml:space="preserve">. Paris: Éditions du Seuil. </w:t>
      </w:r>
    </w:p>
    <w:p w14:paraId="771B2EFE" w14:textId="77777777" w:rsidR="00121C60" w:rsidRPr="00495326" w:rsidRDefault="00121C60" w:rsidP="00495326">
      <w:pPr>
        <w:autoSpaceDE w:val="0"/>
        <w:autoSpaceDN w:val="0"/>
        <w:adjustRightInd w:val="0"/>
        <w:jc w:val="both"/>
        <w:rPr>
          <w:rFonts w:eastAsia="Calibri" w:cs="Times New Roman"/>
          <w:sz w:val="22"/>
          <w:szCs w:val="22"/>
          <w:lang w:val="fr-CA" w:eastAsia="en-CA"/>
        </w:rPr>
      </w:pPr>
    </w:p>
    <w:p w14:paraId="68E6AE0C" w14:textId="14BFDC83" w:rsidR="00121C60" w:rsidRPr="00495326" w:rsidRDefault="00121C60" w:rsidP="00495326">
      <w:pPr>
        <w:jc w:val="both"/>
        <w:rPr>
          <w:rFonts w:eastAsia="Times New Roman" w:cs="Times New Roman"/>
          <w:bCs/>
          <w:sz w:val="22"/>
          <w:szCs w:val="22"/>
          <w:lang w:val="fr-CA" w:eastAsia="en-CA"/>
        </w:rPr>
      </w:pPr>
      <w:proofErr w:type="spellStart"/>
      <w:r w:rsidRPr="00495326">
        <w:rPr>
          <w:rFonts w:eastAsia="Times New Roman" w:cs="Times New Roman"/>
          <w:bCs/>
          <w:sz w:val="22"/>
          <w:szCs w:val="22"/>
          <w:lang w:val="fr-CA" w:eastAsia="en-CA"/>
        </w:rPr>
        <w:t>Derks</w:t>
      </w:r>
      <w:proofErr w:type="spellEnd"/>
      <w:r w:rsidRPr="00495326">
        <w:rPr>
          <w:rFonts w:eastAsia="Times New Roman" w:cs="Times New Roman"/>
          <w:bCs/>
          <w:sz w:val="22"/>
          <w:szCs w:val="22"/>
          <w:lang w:val="fr-CA" w:eastAsia="en-CA"/>
        </w:rPr>
        <w:t xml:space="preserve">, D., &amp; </w:t>
      </w:r>
      <w:proofErr w:type="spellStart"/>
      <w:r w:rsidRPr="00495326">
        <w:rPr>
          <w:rFonts w:eastAsia="Times New Roman" w:cs="Times New Roman"/>
          <w:bCs/>
          <w:sz w:val="22"/>
          <w:szCs w:val="22"/>
          <w:lang w:val="fr-CA" w:eastAsia="en-CA"/>
        </w:rPr>
        <w:t>Bakker</w:t>
      </w:r>
      <w:proofErr w:type="spellEnd"/>
      <w:r w:rsidRPr="00495326">
        <w:rPr>
          <w:rFonts w:eastAsia="Times New Roman" w:cs="Times New Roman"/>
          <w:bCs/>
          <w:sz w:val="22"/>
          <w:szCs w:val="22"/>
          <w:lang w:val="fr-CA" w:eastAsia="en-CA"/>
        </w:rPr>
        <w:t xml:space="preserve">, A. B. (2010). </w:t>
      </w:r>
      <w:r w:rsidR="00E20B0A" w:rsidRPr="00495326">
        <w:rPr>
          <w:rFonts w:eastAsia="Times New Roman" w:cs="Times New Roman"/>
          <w:bCs/>
          <w:sz w:val="22"/>
          <w:szCs w:val="22"/>
          <w:lang w:val="fr-CA" w:eastAsia="en-CA"/>
        </w:rPr>
        <w:t>“</w:t>
      </w:r>
      <w:r w:rsidRPr="00495326">
        <w:rPr>
          <w:rFonts w:eastAsia="Times New Roman" w:cs="Times New Roman"/>
          <w:bCs/>
          <w:sz w:val="22"/>
          <w:szCs w:val="22"/>
          <w:lang w:val="fr-CA" w:eastAsia="en-CA"/>
        </w:rPr>
        <w:t xml:space="preserve">The impact of e-mail communication on </w:t>
      </w:r>
      <w:proofErr w:type="spellStart"/>
      <w:r w:rsidRPr="00495326">
        <w:rPr>
          <w:rFonts w:eastAsia="Times New Roman" w:cs="Times New Roman"/>
          <w:bCs/>
          <w:sz w:val="22"/>
          <w:szCs w:val="22"/>
          <w:lang w:val="fr-CA" w:eastAsia="en-CA"/>
        </w:rPr>
        <w:t>organizational</w:t>
      </w:r>
      <w:proofErr w:type="spellEnd"/>
      <w:r w:rsidRPr="00495326">
        <w:rPr>
          <w:rFonts w:eastAsia="Times New Roman" w:cs="Times New Roman"/>
          <w:bCs/>
          <w:sz w:val="22"/>
          <w:szCs w:val="22"/>
          <w:lang w:val="fr-CA" w:eastAsia="en-CA"/>
        </w:rPr>
        <w:t xml:space="preserve"> life</w:t>
      </w:r>
      <w:r w:rsidR="00E20B0A" w:rsidRPr="00495326">
        <w:rPr>
          <w:rFonts w:eastAsia="Times New Roman" w:cs="Times New Roman"/>
          <w:bCs/>
          <w:sz w:val="22"/>
          <w:szCs w:val="22"/>
          <w:lang w:val="fr-CA" w:eastAsia="en-CA"/>
        </w:rPr>
        <w:t>”</w:t>
      </w:r>
      <w:r w:rsidRPr="00495326">
        <w:rPr>
          <w:rFonts w:eastAsia="Times New Roman" w:cs="Times New Roman"/>
          <w:bCs/>
          <w:sz w:val="22"/>
          <w:szCs w:val="22"/>
          <w:lang w:val="fr-CA" w:eastAsia="en-CA"/>
        </w:rPr>
        <w:t xml:space="preserve">. </w:t>
      </w:r>
      <w:proofErr w:type="spellStart"/>
      <w:r w:rsidRPr="00495326">
        <w:rPr>
          <w:rFonts w:eastAsia="Times New Roman" w:cs="Times New Roman"/>
          <w:bCs/>
          <w:i/>
          <w:sz w:val="22"/>
          <w:szCs w:val="22"/>
          <w:lang w:val="fr-CA" w:eastAsia="en-CA"/>
        </w:rPr>
        <w:t>Cyberpsychology</w:t>
      </w:r>
      <w:proofErr w:type="spellEnd"/>
      <w:r w:rsidRPr="00495326">
        <w:rPr>
          <w:rFonts w:eastAsia="Times New Roman" w:cs="Times New Roman"/>
          <w:bCs/>
          <w:i/>
          <w:sz w:val="22"/>
          <w:szCs w:val="22"/>
          <w:lang w:val="fr-CA" w:eastAsia="en-CA"/>
        </w:rPr>
        <w:t xml:space="preserve">: Journal of Psychosocial </w:t>
      </w:r>
      <w:proofErr w:type="spellStart"/>
      <w:r w:rsidRPr="00495326">
        <w:rPr>
          <w:rFonts w:eastAsia="Times New Roman" w:cs="Times New Roman"/>
          <w:bCs/>
          <w:i/>
          <w:sz w:val="22"/>
          <w:szCs w:val="22"/>
          <w:lang w:val="fr-CA" w:eastAsia="en-CA"/>
        </w:rPr>
        <w:t>Research</w:t>
      </w:r>
      <w:proofErr w:type="spellEnd"/>
      <w:r w:rsidRPr="00495326">
        <w:rPr>
          <w:rFonts w:eastAsia="Times New Roman" w:cs="Times New Roman"/>
          <w:bCs/>
          <w:i/>
          <w:sz w:val="22"/>
          <w:szCs w:val="22"/>
          <w:lang w:val="fr-CA" w:eastAsia="en-CA"/>
        </w:rPr>
        <w:t xml:space="preserve"> on Cyberspace</w:t>
      </w:r>
      <w:r w:rsidRPr="00495326">
        <w:rPr>
          <w:rFonts w:eastAsia="Times New Roman" w:cs="Times New Roman"/>
          <w:bCs/>
          <w:sz w:val="22"/>
          <w:szCs w:val="22"/>
          <w:lang w:val="fr-CA" w:eastAsia="en-CA"/>
        </w:rPr>
        <w:t>, 4(1). article 1.</w:t>
      </w:r>
    </w:p>
    <w:p w14:paraId="74AFF239" w14:textId="77777777" w:rsidR="00121C60" w:rsidRPr="00495326" w:rsidRDefault="00121C60" w:rsidP="00495326">
      <w:pPr>
        <w:autoSpaceDE w:val="0"/>
        <w:autoSpaceDN w:val="0"/>
        <w:adjustRightInd w:val="0"/>
        <w:jc w:val="both"/>
        <w:rPr>
          <w:rFonts w:eastAsia="Calibri" w:cs="Times New Roman"/>
          <w:sz w:val="22"/>
          <w:szCs w:val="22"/>
          <w:lang w:val="fr-CA" w:eastAsia="en-CA"/>
        </w:rPr>
      </w:pPr>
    </w:p>
    <w:p w14:paraId="162C2F12" w14:textId="1AFE3EDA" w:rsidR="00A66830" w:rsidRPr="00495326" w:rsidRDefault="00E20B0A" w:rsidP="00495326">
      <w:pPr>
        <w:jc w:val="both"/>
        <w:rPr>
          <w:rFonts w:cs="Times New Roman"/>
          <w:sz w:val="22"/>
          <w:szCs w:val="22"/>
        </w:rPr>
      </w:pPr>
      <w:r w:rsidRPr="00495326">
        <w:rPr>
          <w:rFonts w:cs="Times New Roman"/>
          <w:sz w:val="22"/>
          <w:szCs w:val="22"/>
        </w:rPr>
        <w:t xml:space="preserve">Edmunds et A. Morris (2000), </w:t>
      </w:r>
      <w:r w:rsidRPr="00495326">
        <w:rPr>
          <w:rFonts w:eastAsia="Calibri" w:cs="Times New Roman"/>
          <w:sz w:val="22"/>
          <w:szCs w:val="22"/>
          <w:lang w:val="en-CA" w:eastAsia="fr-FR"/>
        </w:rPr>
        <w:t>“</w:t>
      </w:r>
      <w:r w:rsidR="00A66830" w:rsidRPr="00495326">
        <w:rPr>
          <w:rFonts w:cs="Times New Roman"/>
          <w:sz w:val="22"/>
          <w:szCs w:val="22"/>
        </w:rPr>
        <w:t xml:space="preserve">The problem of information overload in business </w:t>
      </w:r>
      <w:proofErr w:type="spellStart"/>
      <w:r w:rsidR="00A66830" w:rsidRPr="00495326">
        <w:rPr>
          <w:rFonts w:cs="Times New Roman"/>
          <w:sz w:val="22"/>
          <w:szCs w:val="22"/>
        </w:rPr>
        <w:t>organisations</w:t>
      </w:r>
      <w:proofErr w:type="spellEnd"/>
      <w:r w:rsidR="00A66830" w:rsidRPr="00495326">
        <w:rPr>
          <w:rFonts w:cs="Times New Roman"/>
          <w:sz w:val="22"/>
          <w:szCs w:val="22"/>
        </w:rPr>
        <w:t>: a review of the literature</w:t>
      </w:r>
      <w:r w:rsidRPr="00495326">
        <w:rPr>
          <w:rFonts w:eastAsia="Times New Roman" w:cs="Times New Roman"/>
          <w:bCs/>
          <w:sz w:val="22"/>
          <w:szCs w:val="22"/>
          <w:lang w:val="en-CA" w:eastAsia="en-CA"/>
        </w:rPr>
        <w:t>”</w:t>
      </w:r>
      <w:r w:rsidR="00A66830" w:rsidRPr="00495326">
        <w:rPr>
          <w:rFonts w:cs="Times New Roman"/>
          <w:sz w:val="22"/>
          <w:szCs w:val="22"/>
        </w:rPr>
        <w:t xml:space="preserve">, </w:t>
      </w:r>
      <w:r w:rsidR="00A66830" w:rsidRPr="00495326">
        <w:rPr>
          <w:rFonts w:cs="Times New Roman"/>
          <w:i/>
          <w:sz w:val="22"/>
          <w:szCs w:val="22"/>
        </w:rPr>
        <w:t>International Journal of Information Management</w:t>
      </w:r>
      <w:r w:rsidR="00A66830" w:rsidRPr="00495326">
        <w:rPr>
          <w:rFonts w:cs="Times New Roman"/>
          <w:sz w:val="22"/>
          <w:szCs w:val="22"/>
        </w:rPr>
        <w:t>, Vol. 20, p. 17 - 28.</w:t>
      </w:r>
    </w:p>
    <w:p w14:paraId="5512D33F" w14:textId="77777777" w:rsidR="00A66830" w:rsidRPr="00495326" w:rsidRDefault="00A66830" w:rsidP="00495326">
      <w:pPr>
        <w:jc w:val="both"/>
        <w:rPr>
          <w:rFonts w:cs="Times New Roman"/>
          <w:sz w:val="22"/>
          <w:szCs w:val="22"/>
        </w:rPr>
      </w:pPr>
    </w:p>
    <w:p w14:paraId="4CFB1AB6" w14:textId="76859C8D" w:rsidR="00121C60" w:rsidRPr="00495326" w:rsidRDefault="00121C60" w:rsidP="00495326">
      <w:pPr>
        <w:jc w:val="both"/>
        <w:rPr>
          <w:rFonts w:eastAsia="Calibri" w:cs="Times New Roman"/>
          <w:sz w:val="22"/>
          <w:szCs w:val="22"/>
          <w:lang w:val="en-CA"/>
        </w:rPr>
      </w:pPr>
      <w:proofErr w:type="spellStart"/>
      <w:r w:rsidRPr="00495326">
        <w:rPr>
          <w:rFonts w:eastAsia="Calibri" w:cs="Times New Roman"/>
          <w:sz w:val="22"/>
          <w:szCs w:val="22"/>
          <w:lang w:val="en-CA"/>
        </w:rPr>
        <w:t>Eppler</w:t>
      </w:r>
      <w:proofErr w:type="spellEnd"/>
      <w:r w:rsidRPr="00495326">
        <w:rPr>
          <w:rFonts w:eastAsia="Calibri" w:cs="Times New Roman"/>
          <w:sz w:val="22"/>
          <w:szCs w:val="22"/>
          <w:lang w:val="en-CA"/>
        </w:rPr>
        <w:t xml:space="preserve">, Martin J., and Jeanne </w:t>
      </w:r>
      <w:proofErr w:type="spellStart"/>
      <w:r w:rsidRPr="00495326">
        <w:rPr>
          <w:rFonts w:eastAsia="Calibri" w:cs="Times New Roman"/>
          <w:sz w:val="22"/>
          <w:szCs w:val="22"/>
          <w:lang w:val="en-CA"/>
        </w:rPr>
        <w:t>Mengis</w:t>
      </w:r>
      <w:proofErr w:type="spellEnd"/>
      <w:r w:rsidRPr="00495326">
        <w:rPr>
          <w:rFonts w:eastAsia="Calibri" w:cs="Times New Roman"/>
          <w:sz w:val="22"/>
          <w:szCs w:val="22"/>
          <w:lang w:val="en-CA"/>
        </w:rPr>
        <w:t>.</w:t>
      </w:r>
      <w:r w:rsidR="00E20B0A" w:rsidRPr="00495326">
        <w:rPr>
          <w:rFonts w:eastAsia="Calibri" w:cs="Times New Roman"/>
          <w:sz w:val="22"/>
          <w:szCs w:val="22"/>
          <w:lang w:val="en-CA"/>
        </w:rPr>
        <w:t xml:space="preserve"> (2004).  “</w:t>
      </w:r>
      <w:r w:rsidRPr="00495326">
        <w:rPr>
          <w:rFonts w:eastAsia="Calibri" w:cs="Times New Roman"/>
          <w:sz w:val="22"/>
          <w:szCs w:val="22"/>
          <w:lang w:val="en-CA"/>
        </w:rPr>
        <w:t>The concept of information overload: A review of literature from organization science, accounting, marketin</w:t>
      </w:r>
      <w:r w:rsidR="00E20B0A" w:rsidRPr="00495326">
        <w:rPr>
          <w:rFonts w:eastAsia="Calibri" w:cs="Times New Roman"/>
          <w:sz w:val="22"/>
          <w:szCs w:val="22"/>
          <w:lang w:val="en-CA"/>
        </w:rPr>
        <w:t>g, MIS, and related disciplines</w:t>
      </w:r>
      <w:r w:rsidR="00E20B0A" w:rsidRPr="00495326">
        <w:rPr>
          <w:rFonts w:eastAsia="Times New Roman" w:cs="Times New Roman"/>
          <w:bCs/>
          <w:sz w:val="22"/>
          <w:szCs w:val="22"/>
          <w:lang w:val="en-CA" w:eastAsia="en-CA"/>
        </w:rPr>
        <w:t>”</w:t>
      </w:r>
      <w:r w:rsidRPr="00495326">
        <w:rPr>
          <w:rFonts w:eastAsia="Calibri" w:cs="Times New Roman"/>
          <w:sz w:val="22"/>
          <w:szCs w:val="22"/>
          <w:lang w:val="en-CA"/>
        </w:rPr>
        <w:t xml:space="preserve"> </w:t>
      </w:r>
      <w:r w:rsidRPr="00495326">
        <w:rPr>
          <w:rFonts w:eastAsia="Calibri" w:cs="Times New Roman"/>
          <w:i/>
          <w:iCs/>
          <w:sz w:val="22"/>
          <w:szCs w:val="22"/>
          <w:lang w:val="en-CA"/>
        </w:rPr>
        <w:t>The information society</w:t>
      </w:r>
      <w:r w:rsidR="00E20B0A" w:rsidRPr="00495326">
        <w:rPr>
          <w:rFonts w:eastAsia="Calibri" w:cs="Times New Roman"/>
          <w:i/>
          <w:sz w:val="22"/>
          <w:szCs w:val="22"/>
          <w:lang w:val="en-CA"/>
        </w:rPr>
        <w:t xml:space="preserve">, </w:t>
      </w:r>
      <w:r w:rsidR="00E20B0A" w:rsidRPr="00495326">
        <w:rPr>
          <w:rFonts w:eastAsia="Calibri" w:cs="Times New Roman"/>
          <w:sz w:val="22"/>
          <w:szCs w:val="22"/>
          <w:lang w:val="en-CA"/>
        </w:rPr>
        <w:t>20.5</w:t>
      </w:r>
      <w:r w:rsidRPr="00495326">
        <w:rPr>
          <w:rFonts w:eastAsia="Calibri" w:cs="Times New Roman"/>
          <w:sz w:val="22"/>
          <w:szCs w:val="22"/>
          <w:lang w:val="en-CA"/>
        </w:rPr>
        <w:t>: 325-344.</w:t>
      </w:r>
    </w:p>
    <w:p w14:paraId="583CA6A3" w14:textId="77777777" w:rsidR="00121C60" w:rsidRPr="00495326" w:rsidRDefault="00121C60" w:rsidP="00495326">
      <w:pPr>
        <w:jc w:val="both"/>
        <w:rPr>
          <w:rFonts w:eastAsia="Calibri" w:cs="Times New Roman"/>
          <w:sz w:val="22"/>
          <w:szCs w:val="22"/>
          <w:lang w:val="en-CA"/>
        </w:rPr>
      </w:pPr>
    </w:p>
    <w:p w14:paraId="29D191FC" w14:textId="23E1D114" w:rsidR="00121C60" w:rsidRPr="00495326" w:rsidRDefault="00121C60" w:rsidP="00495326">
      <w:pPr>
        <w:jc w:val="both"/>
        <w:rPr>
          <w:rFonts w:eastAsia="Calibri" w:cs="Times New Roman"/>
          <w:sz w:val="22"/>
          <w:szCs w:val="22"/>
          <w:lang w:val="fr-CA"/>
        </w:rPr>
      </w:pPr>
      <w:r w:rsidRPr="00495326">
        <w:rPr>
          <w:rFonts w:eastAsia="Calibri" w:cs="Times New Roman"/>
          <w:sz w:val="22"/>
          <w:szCs w:val="22"/>
          <w:lang w:val="fr-CA"/>
        </w:rPr>
        <w:t>Foucault, M</w:t>
      </w:r>
      <w:r w:rsidR="00E20B0A" w:rsidRPr="00495326">
        <w:rPr>
          <w:rFonts w:eastAsia="Calibri" w:cs="Times New Roman"/>
          <w:sz w:val="22"/>
          <w:szCs w:val="22"/>
          <w:lang w:val="fr-CA"/>
        </w:rPr>
        <w:t>. (</w:t>
      </w:r>
      <w:r w:rsidRPr="00495326">
        <w:rPr>
          <w:rFonts w:eastAsia="Calibri" w:cs="Times New Roman"/>
          <w:sz w:val="22"/>
          <w:szCs w:val="22"/>
          <w:lang w:val="fr-CA"/>
        </w:rPr>
        <w:t>1975</w:t>
      </w:r>
      <w:r w:rsidR="00E20B0A" w:rsidRPr="00495326">
        <w:rPr>
          <w:rFonts w:eastAsia="Calibri" w:cs="Times New Roman"/>
          <w:sz w:val="22"/>
          <w:szCs w:val="22"/>
          <w:lang w:val="fr-CA"/>
        </w:rPr>
        <w:t>)</w:t>
      </w:r>
      <w:r w:rsidRPr="00495326">
        <w:rPr>
          <w:rFonts w:eastAsia="Calibri" w:cs="Times New Roman"/>
          <w:i/>
          <w:sz w:val="22"/>
          <w:szCs w:val="22"/>
          <w:lang w:val="fr-CA"/>
        </w:rPr>
        <w:t>.  Surveiller et punir, naissance de la prison</w:t>
      </w:r>
      <w:r w:rsidRPr="00495326">
        <w:rPr>
          <w:rFonts w:eastAsia="Calibri" w:cs="Times New Roman"/>
          <w:sz w:val="22"/>
          <w:szCs w:val="22"/>
          <w:lang w:val="fr-CA"/>
        </w:rPr>
        <w:t>, Paris, Gallimard.</w:t>
      </w:r>
    </w:p>
    <w:p w14:paraId="67DA310F" w14:textId="77777777" w:rsidR="00121C60" w:rsidRPr="00495326" w:rsidRDefault="00121C60" w:rsidP="00495326">
      <w:pPr>
        <w:autoSpaceDE w:val="0"/>
        <w:autoSpaceDN w:val="0"/>
        <w:adjustRightInd w:val="0"/>
        <w:jc w:val="both"/>
        <w:rPr>
          <w:rFonts w:eastAsia="Calibri" w:cs="Times New Roman"/>
          <w:sz w:val="22"/>
          <w:szCs w:val="22"/>
          <w:lang w:val="fr-CA" w:eastAsia="en-CA"/>
        </w:rPr>
      </w:pPr>
    </w:p>
    <w:p w14:paraId="3898F559" w14:textId="77777777" w:rsidR="00121C60" w:rsidRPr="00495326" w:rsidRDefault="00121C60" w:rsidP="00495326">
      <w:pPr>
        <w:autoSpaceDE w:val="0"/>
        <w:autoSpaceDN w:val="0"/>
        <w:adjustRightInd w:val="0"/>
        <w:jc w:val="both"/>
        <w:rPr>
          <w:rFonts w:eastAsia="Calibri" w:cs="Times New Roman"/>
          <w:sz w:val="22"/>
          <w:szCs w:val="22"/>
          <w:lang w:val="en-CA"/>
        </w:rPr>
      </w:pPr>
      <w:proofErr w:type="spellStart"/>
      <w:r w:rsidRPr="00495326">
        <w:rPr>
          <w:rFonts w:eastAsia="Calibri" w:cs="Times New Roman"/>
          <w:sz w:val="22"/>
          <w:szCs w:val="22"/>
          <w:lang w:val="en-CA" w:eastAsia="en-CA"/>
        </w:rPr>
        <w:t>Franzway</w:t>
      </w:r>
      <w:proofErr w:type="spellEnd"/>
      <w:r w:rsidRPr="00495326">
        <w:rPr>
          <w:rFonts w:eastAsia="Calibri" w:cs="Times New Roman"/>
          <w:sz w:val="22"/>
          <w:szCs w:val="22"/>
          <w:lang w:val="en-CA" w:eastAsia="en-CA"/>
        </w:rPr>
        <w:t xml:space="preserve">, S. (2001). </w:t>
      </w:r>
      <w:r w:rsidRPr="00495326">
        <w:rPr>
          <w:rFonts w:eastAsia="Calibri" w:cs="Times New Roman"/>
          <w:i/>
          <w:iCs/>
          <w:sz w:val="22"/>
          <w:szCs w:val="22"/>
          <w:lang w:val="en-CA" w:eastAsia="en-CA"/>
        </w:rPr>
        <w:t>Sexual Politics and Greedy Institutions</w:t>
      </w:r>
      <w:r w:rsidRPr="00495326">
        <w:rPr>
          <w:rFonts w:eastAsia="Calibri" w:cs="Times New Roman"/>
          <w:sz w:val="22"/>
          <w:szCs w:val="22"/>
          <w:lang w:val="en-CA" w:eastAsia="en-CA"/>
        </w:rPr>
        <w:t>. Annandale, N.S.W.: Pluto Press Australia.</w:t>
      </w:r>
    </w:p>
    <w:p w14:paraId="5F093C8F" w14:textId="77777777" w:rsidR="00121C60" w:rsidRPr="00495326" w:rsidRDefault="00121C60" w:rsidP="00495326">
      <w:pPr>
        <w:jc w:val="both"/>
        <w:rPr>
          <w:rFonts w:eastAsia="Calibri" w:cs="Times New Roman"/>
          <w:sz w:val="22"/>
          <w:szCs w:val="22"/>
          <w:lang w:val="en-CA" w:eastAsia="en-CA"/>
        </w:rPr>
      </w:pPr>
    </w:p>
    <w:p w14:paraId="00652301" w14:textId="5C5B7E8B" w:rsidR="00121C60" w:rsidRPr="00495326" w:rsidRDefault="00121C60" w:rsidP="00495326">
      <w:pPr>
        <w:autoSpaceDE w:val="0"/>
        <w:autoSpaceDN w:val="0"/>
        <w:adjustRightInd w:val="0"/>
        <w:jc w:val="both"/>
        <w:rPr>
          <w:rFonts w:eastAsia="Calibri" w:cs="Times New Roman"/>
          <w:sz w:val="22"/>
          <w:szCs w:val="22"/>
          <w:lang w:val="en-CA" w:eastAsia="en-CA"/>
        </w:rPr>
      </w:pPr>
      <w:r w:rsidRPr="00495326">
        <w:rPr>
          <w:rFonts w:eastAsia="Calibri" w:cs="Times New Roman"/>
          <w:sz w:val="22"/>
          <w:szCs w:val="22"/>
          <w:lang w:val="en-CA" w:eastAsia="en-CA"/>
        </w:rPr>
        <w:t xml:space="preserve">Green, F. (2004). “Why has Work Effort become More Intense?” </w:t>
      </w:r>
      <w:r w:rsidRPr="00495326">
        <w:rPr>
          <w:rFonts w:eastAsia="Calibri" w:cs="Times New Roman"/>
          <w:i/>
          <w:iCs/>
          <w:sz w:val="22"/>
          <w:szCs w:val="22"/>
          <w:lang w:val="en-CA" w:eastAsia="en-CA"/>
        </w:rPr>
        <w:t>Industria</w:t>
      </w:r>
      <w:r w:rsidR="000B1CDB" w:rsidRPr="00495326">
        <w:rPr>
          <w:rFonts w:eastAsia="Calibri" w:cs="Times New Roman"/>
          <w:i/>
          <w:iCs/>
          <w:sz w:val="22"/>
          <w:szCs w:val="22"/>
          <w:lang w:val="en-CA" w:eastAsia="en-CA"/>
        </w:rPr>
        <w:t>l</w:t>
      </w:r>
      <w:r w:rsidRPr="00495326">
        <w:rPr>
          <w:rFonts w:eastAsia="Calibri" w:cs="Times New Roman"/>
          <w:i/>
          <w:iCs/>
          <w:sz w:val="22"/>
          <w:szCs w:val="22"/>
          <w:lang w:val="en-CA" w:eastAsia="en-CA"/>
        </w:rPr>
        <w:t xml:space="preserve"> Relations</w:t>
      </w:r>
      <w:r w:rsidRPr="00495326">
        <w:rPr>
          <w:rFonts w:eastAsia="Calibri" w:cs="Times New Roman"/>
          <w:sz w:val="22"/>
          <w:szCs w:val="22"/>
          <w:lang w:val="en-CA" w:eastAsia="en-CA"/>
        </w:rPr>
        <w:t>, 43 (4), 709–741.</w:t>
      </w:r>
    </w:p>
    <w:p w14:paraId="42FC83CD" w14:textId="77777777" w:rsidR="00121C60" w:rsidRPr="00495326" w:rsidRDefault="00121C60" w:rsidP="00495326">
      <w:pPr>
        <w:autoSpaceDE w:val="0"/>
        <w:autoSpaceDN w:val="0"/>
        <w:adjustRightInd w:val="0"/>
        <w:jc w:val="both"/>
        <w:rPr>
          <w:rFonts w:eastAsia="Calibri" w:cs="Times New Roman"/>
          <w:sz w:val="22"/>
          <w:szCs w:val="22"/>
          <w:lang w:val="en-CA" w:eastAsia="en-CA"/>
        </w:rPr>
      </w:pPr>
    </w:p>
    <w:p w14:paraId="6C593047" w14:textId="77777777" w:rsidR="00121C60" w:rsidRPr="00495326" w:rsidRDefault="00121C60" w:rsidP="00495326">
      <w:pPr>
        <w:jc w:val="both"/>
        <w:rPr>
          <w:rFonts w:eastAsia="Calibri" w:cs="Times New Roman"/>
          <w:sz w:val="22"/>
          <w:szCs w:val="22"/>
          <w:lang w:val="en-CA"/>
        </w:rPr>
      </w:pPr>
      <w:proofErr w:type="spellStart"/>
      <w:r w:rsidRPr="00495326">
        <w:rPr>
          <w:rFonts w:eastAsia="Calibri" w:cs="Times New Roman"/>
          <w:sz w:val="22"/>
          <w:szCs w:val="22"/>
          <w:lang w:val="en-CA"/>
        </w:rPr>
        <w:t>Greenglass</w:t>
      </w:r>
      <w:proofErr w:type="spellEnd"/>
      <w:r w:rsidRPr="00495326">
        <w:rPr>
          <w:rFonts w:eastAsia="Calibri" w:cs="Times New Roman"/>
          <w:sz w:val="22"/>
          <w:szCs w:val="22"/>
          <w:lang w:val="en-CA"/>
        </w:rPr>
        <w:t xml:space="preserve">, E., Burke, R.J. and </w:t>
      </w:r>
      <w:proofErr w:type="spellStart"/>
      <w:r w:rsidRPr="00495326">
        <w:rPr>
          <w:rFonts w:eastAsia="Calibri" w:cs="Times New Roman"/>
          <w:sz w:val="22"/>
          <w:szCs w:val="22"/>
          <w:lang w:val="en-CA"/>
        </w:rPr>
        <w:t>Fiksenbaum</w:t>
      </w:r>
      <w:proofErr w:type="spellEnd"/>
      <w:r w:rsidRPr="00495326">
        <w:rPr>
          <w:rFonts w:eastAsia="Calibri" w:cs="Times New Roman"/>
          <w:sz w:val="22"/>
          <w:szCs w:val="22"/>
          <w:lang w:val="en-CA"/>
        </w:rPr>
        <w:t xml:space="preserve">.  (2001).  “Workload and burnout in nurses”.  </w:t>
      </w:r>
      <w:r w:rsidRPr="00495326">
        <w:rPr>
          <w:rFonts w:eastAsia="Calibri" w:cs="Times New Roman"/>
          <w:i/>
          <w:sz w:val="22"/>
          <w:szCs w:val="22"/>
          <w:lang w:val="en-CA"/>
        </w:rPr>
        <w:t>Journal of Community and Applied Social Psychology</w:t>
      </w:r>
      <w:r w:rsidRPr="00495326">
        <w:rPr>
          <w:rFonts w:eastAsia="Calibri" w:cs="Times New Roman"/>
          <w:sz w:val="22"/>
          <w:szCs w:val="22"/>
          <w:lang w:val="en-CA"/>
        </w:rPr>
        <w:t>.  11, p. 211-215.</w:t>
      </w:r>
    </w:p>
    <w:p w14:paraId="349E1618" w14:textId="77777777" w:rsidR="00121C60" w:rsidRPr="00495326" w:rsidRDefault="00121C60" w:rsidP="00495326">
      <w:pPr>
        <w:autoSpaceDE w:val="0"/>
        <w:autoSpaceDN w:val="0"/>
        <w:adjustRightInd w:val="0"/>
        <w:jc w:val="both"/>
        <w:rPr>
          <w:rFonts w:eastAsia="Calibri" w:cs="Times New Roman"/>
          <w:sz w:val="22"/>
          <w:szCs w:val="22"/>
          <w:lang w:val="en-CA"/>
        </w:rPr>
      </w:pPr>
    </w:p>
    <w:p w14:paraId="7A5F2C52" w14:textId="77777777" w:rsidR="00121C60" w:rsidRPr="00495326" w:rsidRDefault="00121C60" w:rsidP="00495326">
      <w:pPr>
        <w:jc w:val="both"/>
        <w:rPr>
          <w:rFonts w:eastAsia="Times New Roman" w:cs="Times New Roman"/>
          <w:sz w:val="22"/>
          <w:szCs w:val="22"/>
          <w:lang w:val="en-CA" w:eastAsia="en-CA"/>
        </w:rPr>
      </w:pPr>
      <w:r w:rsidRPr="00495326">
        <w:rPr>
          <w:rFonts w:eastAsia="Times New Roman" w:cs="Times New Roman"/>
          <w:sz w:val="22"/>
          <w:szCs w:val="22"/>
          <w:lang w:val="en-CA" w:eastAsia="en-CA"/>
        </w:rPr>
        <w:t xml:space="preserve">Hammer, M. et </w:t>
      </w:r>
      <w:proofErr w:type="spellStart"/>
      <w:r w:rsidRPr="00495326">
        <w:rPr>
          <w:rFonts w:eastAsia="Times New Roman" w:cs="Times New Roman"/>
          <w:sz w:val="22"/>
          <w:szCs w:val="22"/>
          <w:lang w:val="en-CA" w:eastAsia="en-CA"/>
        </w:rPr>
        <w:t>Champy</w:t>
      </w:r>
      <w:proofErr w:type="spellEnd"/>
      <w:r w:rsidRPr="00495326">
        <w:rPr>
          <w:rFonts w:eastAsia="Times New Roman" w:cs="Times New Roman"/>
          <w:sz w:val="22"/>
          <w:szCs w:val="22"/>
          <w:lang w:val="en-CA" w:eastAsia="en-CA"/>
        </w:rPr>
        <w:t xml:space="preserve">, J. (1993). </w:t>
      </w:r>
      <w:r w:rsidRPr="00495326">
        <w:rPr>
          <w:rFonts w:eastAsia="Times New Roman" w:cs="Times New Roman"/>
          <w:i/>
          <w:sz w:val="22"/>
          <w:szCs w:val="22"/>
          <w:lang w:val="en-CA" w:eastAsia="en-CA"/>
        </w:rPr>
        <w:t>Le reengineering</w:t>
      </w:r>
      <w:r w:rsidRPr="00495326">
        <w:rPr>
          <w:rFonts w:eastAsia="Times New Roman" w:cs="Times New Roman"/>
          <w:sz w:val="22"/>
          <w:szCs w:val="22"/>
          <w:lang w:val="en-CA" w:eastAsia="en-CA"/>
        </w:rPr>
        <w:t xml:space="preserve">. Paris : </w:t>
      </w:r>
      <w:proofErr w:type="spellStart"/>
      <w:r w:rsidRPr="00495326">
        <w:rPr>
          <w:rFonts w:eastAsia="Times New Roman" w:cs="Times New Roman"/>
          <w:sz w:val="22"/>
          <w:szCs w:val="22"/>
          <w:lang w:val="en-CA" w:eastAsia="en-CA"/>
        </w:rPr>
        <w:t>Dunod</w:t>
      </w:r>
      <w:proofErr w:type="spellEnd"/>
      <w:r w:rsidRPr="00495326">
        <w:rPr>
          <w:rFonts w:eastAsia="Times New Roman" w:cs="Times New Roman"/>
          <w:sz w:val="22"/>
          <w:szCs w:val="22"/>
          <w:lang w:val="en-CA" w:eastAsia="en-CA"/>
        </w:rPr>
        <w:t xml:space="preserve">. </w:t>
      </w:r>
    </w:p>
    <w:p w14:paraId="30344F0F" w14:textId="77777777" w:rsidR="00121C60" w:rsidRPr="00495326" w:rsidRDefault="00121C60" w:rsidP="00495326">
      <w:pPr>
        <w:jc w:val="both"/>
        <w:rPr>
          <w:rFonts w:eastAsia="Times New Roman" w:cs="Times New Roman"/>
          <w:sz w:val="22"/>
          <w:szCs w:val="22"/>
          <w:lang w:val="en-CA" w:eastAsia="fr-FR"/>
        </w:rPr>
      </w:pPr>
    </w:p>
    <w:p w14:paraId="2A85BCD3" w14:textId="7E95CFE2" w:rsidR="00733A82" w:rsidRPr="00495326" w:rsidRDefault="005E370C" w:rsidP="00495326">
      <w:pPr>
        <w:autoSpaceDE w:val="0"/>
        <w:autoSpaceDN w:val="0"/>
        <w:adjustRightInd w:val="0"/>
        <w:jc w:val="both"/>
        <w:rPr>
          <w:rFonts w:cs="Times New Roman"/>
          <w:sz w:val="22"/>
          <w:szCs w:val="22"/>
          <w:lang w:val="en-CA"/>
        </w:rPr>
      </w:pPr>
      <w:proofErr w:type="spellStart"/>
      <w:r w:rsidRPr="00495326">
        <w:rPr>
          <w:rFonts w:cs="Times New Roman"/>
          <w:sz w:val="22"/>
          <w:szCs w:val="22"/>
          <w:lang w:val="en-CA"/>
        </w:rPr>
        <w:t>Helmersen</w:t>
      </w:r>
      <w:proofErr w:type="spellEnd"/>
      <w:r w:rsidRPr="00495326">
        <w:rPr>
          <w:rFonts w:cs="Times New Roman"/>
          <w:sz w:val="22"/>
          <w:szCs w:val="22"/>
          <w:lang w:val="en-CA"/>
        </w:rPr>
        <w:t xml:space="preserve">, P., </w:t>
      </w:r>
      <w:r w:rsidR="00733A82" w:rsidRPr="00495326">
        <w:rPr>
          <w:rFonts w:cs="Times New Roman"/>
          <w:sz w:val="22"/>
          <w:szCs w:val="22"/>
          <w:lang w:val="en-CA"/>
        </w:rPr>
        <w:t xml:space="preserve">A. </w:t>
      </w:r>
      <w:proofErr w:type="spellStart"/>
      <w:r w:rsidR="00733A82" w:rsidRPr="00495326">
        <w:rPr>
          <w:rFonts w:cs="Times New Roman"/>
          <w:sz w:val="22"/>
          <w:szCs w:val="22"/>
          <w:lang w:val="en-CA"/>
        </w:rPr>
        <w:t>Jalalian</w:t>
      </w:r>
      <w:proofErr w:type="spellEnd"/>
      <w:r w:rsidR="00733A82" w:rsidRPr="00495326">
        <w:rPr>
          <w:rFonts w:cs="Times New Roman"/>
          <w:sz w:val="22"/>
          <w:szCs w:val="22"/>
          <w:lang w:val="en-CA"/>
        </w:rPr>
        <w:t xml:space="preserve">, G. Moran et F. Norman (2001), Impacts of Information Overload, </w:t>
      </w:r>
      <w:proofErr w:type="spellStart"/>
      <w:r w:rsidR="00733A82" w:rsidRPr="00495326">
        <w:rPr>
          <w:rFonts w:cs="Times New Roman"/>
          <w:sz w:val="22"/>
          <w:szCs w:val="22"/>
          <w:lang w:val="en-CA"/>
        </w:rPr>
        <w:t>Eurescom</w:t>
      </w:r>
      <w:proofErr w:type="spellEnd"/>
      <w:r w:rsidR="00733A82" w:rsidRPr="00495326">
        <w:rPr>
          <w:rFonts w:cs="Times New Roman"/>
          <w:sz w:val="22"/>
          <w:szCs w:val="22"/>
          <w:lang w:val="en-CA"/>
        </w:rPr>
        <w:t xml:space="preserve">, </w:t>
      </w:r>
      <w:proofErr w:type="spellStart"/>
      <w:r w:rsidR="00733A82" w:rsidRPr="00495326">
        <w:rPr>
          <w:rFonts w:cs="Times New Roman"/>
          <w:sz w:val="22"/>
          <w:szCs w:val="22"/>
          <w:lang w:val="en-CA"/>
        </w:rPr>
        <w:t>disponible</w:t>
      </w:r>
      <w:proofErr w:type="spellEnd"/>
      <w:r w:rsidR="00733A82" w:rsidRPr="00495326">
        <w:rPr>
          <w:rFonts w:cs="Times New Roman"/>
          <w:sz w:val="22"/>
          <w:szCs w:val="22"/>
          <w:lang w:val="en-CA"/>
        </w:rPr>
        <w:t xml:space="preserve"> </w:t>
      </w:r>
      <w:proofErr w:type="spellStart"/>
      <w:r w:rsidR="00733A82" w:rsidRPr="00495326">
        <w:rPr>
          <w:rFonts w:cs="Times New Roman"/>
          <w:sz w:val="22"/>
          <w:szCs w:val="22"/>
          <w:lang w:val="en-CA"/>
        </w:rPr>
        <w:t>en</w:t>
      </w:r>
      <w:proofErr w:type="spellEnd"/>
      <w:r w:rsidR="00733A82" w:rsidRPr="00495326">
        <w:rPr>
          <w:rFonts w:cs="Times New Roman"/>
          <w:sz w:val="22"/>
          <w:szCs w:val="22"/>
          <w:lang w:val="en-CA"/>
        </w:rPr>
        <w:t xml:space="preserve"> </w:t>
      </w:r>
      <w:proofErr w:type="spellStart"/>
      <w:r w:rsidR="00733A82" w:rsidRPr="00495326">
        <w:rPr>
          <w:rFonts w:cs="Times New Roman"/>
          <w:sz w:val="22"/>
          <w:szCs w:val="22"/>
          <w:lang w:val="en-CA"/>
        </w:rPr>
        <w:t>ligne</w:t>
      </w:r>
      <w:proofErr w:type="spellEnd"/>
      <w:r w:rsidR="00733A82" w:rsidRPr="00495326">
        <w:rPr>
          <w:rFonts w:cs="Times New Roman"/>
          <w:sz w:val="22"/>
          <w:szCs w:val="22"/>
          <w:lang w:val="en-CA"/>
        </w:rPr>
        <w:t xml:space="preserve"> </w:t>
      </w:r>
      <w:hyperlink r:id="rId11" w:history="1">
        <w:r w:rsidR="00733A82" w:rsidRPr="00495326">
          <w:rPr>
            <w:rStyle w:val="marquage"/>
            <w:rFonts w:cs="Times New Roman"/>
            <w:sz w:val="22"/>
            <w:szCs w:val="22"/>
            <w:u w:val="single"/>
            <w:lang w:val="en-CA"/>
          </w:rPr>
          <w:t xml:space="preserve">http:// www. </w:t>
        </w:r>
        <w:proofErr w:type="spellStart"/>
        <w:r w:rsidR="00733A82" w:rsidRPr="00495326">
          <w:rPr>
            <w:rStyle w:val="marquage"/>
            <w:rFonts w:cs="Times New Roman"/>
            <w:sz w:val="22"/>
            <w:szCs w:val="22"/>
            <w:u w:val="single"/>
            <w:lang w:val="en-CA"/>
          </w:rPr>
          <w:t>eurescom</w:t>
        </w:r>
        <w:proofErr w:type="spellEnd"/>
        <w:r w:rsidR="00733A82" w:rsidRPr="00495326">
          <w:rPr>
            <w:rStyle w:val="marquage"/>
            <w:rFonts w:cs="Times New Roman"/>
            <w:sz w:val="22"/>
            <w:szCs w:val="22"/>
            <w:u w:val="single"/>
            <w:lang w:val="en-CA"/>
          </w:rPr>
          <w:t xml:space="preserve">. de/ public/ </w:t>
        </w:r>
        <w:proofErr w:type="spellStart"/>
        <w:r w:rsidR="00733A82" w:rsidRPr="00495326">
          <w:rPr>
            <w:rStyle w:val="marquage"/>
            <w:rFonts w:cs="Times New Roman"/>
            <w:sz w:val="22"/>
            <w:szCs w:val="22"/>
            <w:u w:val="single"/>
            <w:lang w:val="en-CA"/>
          </w:rPr>
          <w:t>projectresults</w:t>
        </w:r>
        <w:proofErr w:type="spellEnd"/>
        <w:r w:rsidR="00733A82" w:rsidRPr="00495326">
          <w:rPr>
            <w:rStyle w:val="marquage"/>
            <w:rFonts w:cs="Times New Roman"/>
            <w:sz w:val="22"/>
            <w:szCs w:val="22"/>
            <w:u w:val="single"/>
            <w:lang w:val="en-CA"/>
          </w:rPr>
          <w:t>/ P900-series/ 947d1. asp</w:t>
        </w:r>
      </w:hyperlink>
      <w:r w:rsidR="00733A82" w:rsidRPr="00495326">
        <w:rPr>
          <w:rFonts w:cs="Times New Roman"/>
          <w:sz w:val="22"/>
          <w:szCs w:val="22"/>
          <w:lang w:val="en-CA"/>
        </w:rPr>
        <w:t>.</w:t>
      </w:r>
    </w:p>
    <w:p w14:paraId="76E9A72F" w14:textId="77777777" w:rsidR="00733A82" w:rsidRPr="00495326" w:rsidRDefault="00733A82" w:rsidP="00495326">
      <w:pPr>
        <w:autoSpaceDE w:val="0"/>
        <w:autoSpaceDN w:val="0"/>
        <w:adjustRightInd w:val="0"/>
        <w:jc w:val="both"/>
        <w:rPr>
          <w:rFonts w:cs="Times New Roman"/>
          <w:sz w:val="22"/>
          <w:szCs w:val="22"/>
          <w:lang w:val="en-CA"/>
        </w:rPr>
      </w:pPr>
    </w:p>
    <w:p w14:paraId="454CF219" w14:textId="68A312A3" w:rsidR="00121C60" w:rsidRPr="00495326" w:rsidRDefault="00121C60" w:rsidP="00495326">
      <w:pPr>
        <w:autoSpaceDE w:val="0"/>
        <w:autoSpaceDN w:val="0"/>
        <w:adjustRightInd w:val="0"/>
        <w:jc w:val="both"/>
        <w:rPr>
          <w:rFonts w:eastAsia="Calibri" w:cs="Times New Roman"/>
          <w:sz w:val="22"/>
          <w:szCs w:val="22"/>
          <w:lang w:val="fr-FR" w:eastAsia="fr-FR"/>
        </w:rPr>
      </w:pPr>
      <w:r w:rsidRPr="00495326">
        <w:rPr>
          <w:rFonts w:eastAsia="Calibri" w:cs="Times New Roman"/>
          <w:sz w:val="22"/>
          <w:szCs w:val="22"/>
          <w:lang w:val="en-CA" w:eastAsia="fr-FR"/>
        </w:rPr>
        <w:t xml:space="preserve">Hood, C. (1995). </w:t>
      </w:r>
      <w:r w:rsidR="001C4F35" w:rsidRPr="00495326">
        <w:rPr>
          <w:rFonts w:eastAsia="Times New Roman" w:cs="Times New Roman"/>
          <w:bCs/>
          <w:sz w:val="22"/>
          <w:szCs w:val="22"/>
          <w:lang w:val="en-CA" w:eastAsia="en-CA"/>
        </w:rPr>
        <w:t>“T</w:t>
      </w:r>
      <w:r w:rsidRPr="00495326">
        <w:rPr>
          <w:rFonts w:eastAsia="Calibri" w:cs="Times New Roman"/>
          <w:sz w:val="22"/>
          <w:szCs w:val="22"/>
          <w:lang w:val="en-CA" w:eastAsia="fr-FR"/>
        </w:rPr>
        <w:t>he ‘new public management’ in the 1980’s: Variations on a theme</w:t>
      </w:r>
      <w:r w:rsidR="001C4F35" w:rsidRPr="00495326">
        <w:rPr>
          <w:rFonts w:eastAsia="Calibri" w:cs="Times New Roman"/>
          <w:sz w:val="22"/>
          <w:szCs w:val="22"/>
          <w:lang w:val="en-CA" w:eastAsia="fr-FR"/>
        </w:rPr>
        <w:t>”</w:t>
      </w:r>
      <w:r w:rsidRPr="00495326">
        <w:rPr>
          <w:rFonts w:eastAsia="Calibri" w:cs="Times New Roman"/>
          <w:sz w:val="22"/>
          <w:szCs w:val="22"/>
          <w:lang w:val="en-CA" w:eastAsia="fr-FR"/>
        </w:rPr>
        <w:t xml:space="preserve">. </w:t>
      </w:r>
      <w:proofErr w:type="spellStart"/>
      <w:r w:rsidRPr="00495326">
        <w:rPr>
          <w:rFonts w:eastAsia="Calibri" w:cs="Times New Roman"/>
          <w:i/>
          <w:iCs/>
          <w:sz w:val="22"/>
          <w:szCs w:val="22"/>
          <w:lang w:val="fr-FR" w:eastAsia="fr-FR"/>
        </w:rPr>
        <w:t>Accounting</w:t>
      </w:r>
      <w:proofErr w:type="spellEnd"/>
      <w:r w:rsidRPr="00495326">
        <w:rPr>
          <w:rFonts w:eastAsia="Calibri" w:cs="Times New Roman"/>
          <w:i/>
          <w:iCs/>
          <w:sz w:val="22"/>
          <w:szCs w:val="22"/>
          <w:lang w:val="fr-FR" w:eastAsia="fr-FR"/>
        </w:rPr>
        <w:t xml:space="preserve">, </w:t>
      </w:r>
      <w:proofErr w:type="spellStart"/>
      <w:r w:rsidRPr="00495326">
        <w:rPr>
          <w:rFonts w:eastAsia="Calibri" w:cs="Times New Roman"/>
          <w:i/>
          <w:iCs/>
          <w:sz w:val="22"/>
          <w:szCs w:val="22"/>
          <w:lang w:val="fr-FR" w:eastAsia="fr-FR"/>
        </w:rPr>
        <w:t>Organizations</w:t>
      </w:r>
      <w:proofErr w:type="spellEnd"/>
      <w:r w:rsidRPr="00495326">
        <w:rPr>
          <w:rFonts w:eastAsia="Calibri" w:cs="Times New Roman"/>
          <w:i/>
          <w:iCs/>
          <w:sz w:val="22"/>
          <w:szCs w:val="22"/>
          <w:lang w:val="fr-FR" w:eastAsia="fr-FR"/>
        </w:rPr>
        <w:t xml:space="preserve"> and Society, 20</w:t>
      </w:r>
      <w:r w:rsidRPr="00495326">
        <w:rPr>
          <w:rFonts w:eastAsia="Calibri" w:cs="Times New Roman"/>
          <w:sz w:val="22"/>
          <w:szCs w:val="22"/>
          <w:lang w:val="fr-FR" w:eastAsia="fr-FR"/>
        </w:rPr>
        <w:t>(2/3), 93–109</w:t>
      </w:r>
    </w:p>
    <w:p w14:paraId="33F070B7" w14:textId="77777777" w:rsidR="00121C60" w:rsidRPr="00495326" w:rsidRDefault="00121C60" w:rsidP="00495326">
      <w:pPr>
        <w:autoSpaceDE w:val="0"/>
        <w:autoSpaceDN w:val="0"/>
        <w:adjustRightInd w:val="0"/>
        <w:jc w:val="both"/>
        <w:rPr>
          <w:rFonts w:eastAsia="Calibri" w:cs="Times New Roman"/>
          <w:sz w:val="22"/>
          <w:szCs w:val="22"/>
          <w:lang w:val="fr-FR" w:eastAsia="fr-FR"/>
        </w:rPr>
      </w:pPr>
    </w:p>
    <w:p w14:paraId="2A20E8D6" w14:textId="4DB2EBB5" w:rsidR="00121C60" w:rsidRPr="00495326" w:rsidRDefault="001C4F35" w:rsidP="00495326">
      <w:pPr>
        <w:autoSpaceDE w:val="0"/>
        <w:autoSpaceDN w:val="0"/>
        <w:adjustRightInd w:val="0"/>
        <w:jc w:val="both"/>
        <w:rPr>
          <w:rFonts w:eastAsia="Calibri" w:cs="Times New Roman"/>
          <w:sz w:val="22"/>
          <w:szCs w:val="22"/>
          <w:lang w:val="fr-CA" w:eastAsia="en-CA"/>
        </w:rPr>
      </w:pPr>
      <w:r w:rsidRPr="00495326">
        <w:rPr>
          <w:rFonts w:eastAsia="Calibri" w:cs="Times New Roman"/>
          <w:sz w:val="22"/>
          <w:szCs w:val="22"/>
          <w:lang w:val="fr-CA" w:eastAsia="en-CA"/>
        </w:rPr>
        <w:t xml:space="preserve">Jauréguiberry, F.  (2010).  </w:t>
      </w:r>
      <w:r w:rsidRPr="00495326">
        <w:rPr>
          <w:rFonts w:eastAsia="Times New Roman" w:cs="Times New Roman"/>
          <w:bCs/>
          <w:sz w:val="22"/>
          <w:szCs w:val="22"/>
          <w:lang w:val="fr-CA" w:eastAsia="en-CA"/>
        </w:rPr>
        <w:t>“</w:t>
      </w:r>
      <w:r w:rsidR="00121C60" w:rsidRPr="00495326">
        <w:rPr>
          <w:rFonts w:eastAsia="Calibri" w:cs="Times New Roman"/>
          <w:sz w:val="22"/>
          <w:szCs w:val="22"/>
          <w:lang w:val="fr-CA" w:eastAsia="en-CA"/>
        </w:rPr>
        <w:t xml:space="preserve">Pratiques soutenables des technologies </w:t>
      </w:r>
      <w:r w:rsidRPr="00495326">
        <w:rPr>
          <w:rFonts w:eastAsia="Calibri" w:cs="Times New Roman"/>
          <w:sz w:val="22"/>
          <w:szCs w:val="22"/>
          <w:lang w:val="fr-CA" w:eastAsia="en-CA"/>
        </w:rPr>
        <w:t>de communication en entreprise</w:t>
      </w:r>
      <w:r w:rsidRPr="00495326">
        <w:rPr>
          <w:rFonts w:eastAsia="Times New Roman" w:cs="Times New Roman"/>
          <w:bCs/>
          <w:sz w:val="22"/>
          <w:szCs w:val="22"/>
          <w:lang w:val="fr-CA" w:eastAsia="en-CA"/>
        </w:rPr>
        <w:t>”</w:t>
      </w:r>
      <w:r w:rsidR="00121C60" w:rsidRPr="00495326">
        <w:rPr>
          <w:rFonts w:eastAsia="Calibri" w:cs="Times New Roman"/>
          <w:sz w:val="22"/>
          <w:szCs w:val="22"/>
          <w:lang w:val="fr-CA" w:eastAsia="en-CA"/>
        </w:rPr>
        <w:t xml:space="preserve">.  </w:t>
      </w:r>
      <w:proofErr w:type="spellStart"/>
      <w:r w:rsidR="00121C60" w:rsidRPr="00495326">
        <w:rPr>
          <w:rFonts w:eastAsia="Calibri" w:cs="Times New Roman"/>
          <w:i/>
          <w:iCs/>
          <w:sz w:val="22"/>
          <w:szCs w:val="22"/>
          <w:lang w:val="fr-CA" w:eastAsia="en-CA"/>
        </w:rPr>
        <w:t>Projectics</w:t>
      </w:r>
      <w:proofErr w:type="spellEnd"/>
      <w:r w:rsidR="00121C60" w:rsidRPr="00495326">
        <w:rPr>
          <w:rFonts w:eastAsia="Calibri" w:cs="Times New Roman"/>
          <w:i/>
          <w:iCs/>
          <w:sz w:val="22"/>
          <w:szCs w:val="22"/>
          <w:lang w:val="fr-CA" w:eastAsia="en-CA"/>
        </w:rPr>
        <w:t xml:space="preserve"> / </w:t>
      </w:r>
      <w:proofErr w:type="spellStart"/>
      <w:r w:rsidR="00121C60" w:rsidRPr="00495326">
        <w:rPr>
          <w:rFonts w:eastAsia="Calibri" w:cs="Times New Roman"/>
          <w:i/>
          <w:iCs/>
          <w:sz w:val="22"/>
          <w:szCs w:val="22"/>
          <w:lang w:val="fr-CA" w:eastAsia="en-CA"/>
        </w:rPr>
        <w:t>Proyéctica</w:t>
      </w:r>
      <w:proofErr w:type="spellEnd"/>
      <w:r w:rsidR="00121C60" w:rsidRPr="00495326">
        <w:rPr>
          <w:rFonts w:eastAsia="Calibri" w:cs="Times New Roman"/>
          <w:i/>
          <w:iCs/>
          <w:sz w:val="22"/>
          <w:szCs w:val="22"/>
          <w:lang w:val="fr-CA" w:eastAsia="en-CA"/>
        </w:rPr>
        <w:t xml:space="preserve"> / </w:t>
      </w:r>
      <w:proofErr w:type="spellStart"/>
      <w:r w:rsidR="00121C60" w:rsidRPr="00495326">
        <w:rPr>
          <w:rFonts w:eastAsia="Calibri" w:cs="Times New Roman"/>
          <w:i/>
          <w:iCs/>
          <w:sz w:val="22"/>
          <w:szCs w:val="22"/>
          <w:lang w:val="fr-CA" w:eastAsia="en-CA"/>
        </w:rPr>
        <w:t>Projectique</w:t>
      </w:r>
      <w:proofErr w:type="spellEnd"/>
      <w:r w:rsidR="00121C60" w:rsidRPr="00495326">
        <w:rPr>
          <w:rFonts w:eastAsia="Calibri" w:cs="Times New Roman"/>
          <w:sz w:val="22"/>
          <w:szCs w:val="22"/>
          <w:lang w:val="fr-CA" w:eastAsia="en-CA"/>
        </w:rPr>
        <w:t>, 3 n°6, p. 107-120.</w:t>
      </w:r>
    </w:p>
    <w:p w14:paraId="4B9110BD" w14:textId="77777777" w:rsidR="00121C60" w:rsidRPr="00495326" w:rsidRDefault="00121C60" w:rsidP="00495326">
      <w:pPr>
        <w:jc w:val="both"/>
        <w:rPr>
          <w:rFonts w:eastAsia="Calibri" w:cs="Times New Roman"/>
          <w:sz w:val="22"/>
          <w:szCs w:val="22"/>
          <w:lang w:val="fr-CA"/>
        </w:rPr>
      </w:pPr>
    </w:p>
    <w:p w14:paraId="4280F739" w14:textId="77777777" w:rsidR="00121C60" w:rsidRPr="00495326" w:rsidRDefault="00121C60" w:rsidP="00495326">
      <w:pPr>
        <w:jc w:val="both"/>
        <w:rPr>
          <w:rFonts w:eastAsia="Calibri" w:cs="Times New Roman"/>
          <w:sz w:val="22"/>
          <w:szCs w:val="22"/>
          <w:lang w:val="fr-CA"/>
        </w:rPr>
      </w:pPr>
      <w:r w:rsidRPr="00495326">
        <w:rPr>
          <w:rFonts w:eastAsia="Calibri" w:cs="Times New Roman"/>
          <w:bCs/>
          <w:sz w:val="22"/>
          <w:szCs w:val="22"/>
          <w:lang w:val="fr-FR"/>
        </w:rPr>
        <w:t xml:space="preserve">Jourdan, D., </w:t>
      </w:r>
      <w:proofErr w:type="spellStart"/>
      <w:r w:rsidRPr="00495326">
        <w:rPr>
          <w:rFonts w:eastAsia="Calibri" w:cs="Times New Roman"/>
          <w:bCs/>
          <w:sz w:val="22"/>
          <w:szCs w:val="22"/>
          <w:lang w:val="fr-FR"/>
        </w:rPr>
        <w:t>Antonmattei</w:t>
      </w:r>
      <w:proofErr w:type="spellEnd"/>
      <w:r w:rsidRPr="00495326">
        <w:rPr>
          <w:rFonts w:eastAsia="Calibri" w:cs="Times New Roman"/>
          <w:bCs/>
          <w:sz w:val="22"/>
          <w:szCs w:val="22"/>
          <w:lang w:val="fr-FR"/>
        </w:rPr>
        <w:t xml:space="preserve">, P.H., </w:t>
      </w:r>
      <w:proofErr w:type="spellStart"/>
      <w:r w:rsidRPr="00495326">
        <w:rPr>
          <w:rFonts w:eastAsia="Calibri" w:cs="Times New Roman"/>
          <w:bCs/>
          <w:sz w:val="22"/>
          <w:szCs w:val="22"/>
          <w:lang w:val="fr-FR"/>
        </w:rPr>
        <w:t>Derue</w:t>
      </w:r>
      <w:proofErr w:type="spellEnd"/>
      <w:r w:rsidRPr="00495326">
        <w:rPr>
          <w:rFonts w:eastAsia="Calibri" w:cs="Times New Roman"/>
          <w:bCs/>
          <w:sz w:val="22"/>
          <w:szCs w:val="22"/>
          <w:lang w:val="fr-FR"/>
        </w:rPr>
        <w:t xml:space="preserve">, A., Morand, M. (2010).  </w:t>
      </w:r>
      <w:r w:rsidRPr="00495326">
        <w:rPr>
          <w:rFonts w:eastAsia="Calibri" w:cs="Times New Roman"/>
          <w:bCs/>
          <w:i/>
          <w:sz w:val="22"/>
          <w:szCs w:val="22"/>
          <w:lang w:val="fr-FR"/>
        </w:rPr>
        <w:t>Les risques psychosociaux – Identifier, prévenir, traiter</w:t>
      </w:r>
      <w:r w:rsidRPr="00495326">
        <w:rPr>
          <w:rFonts w:eastAsia="Calibri" w:cs="Times New Roman"/>
          <w:bCs/>
          <w:sz w:val="22"/>
          <w:szCs w:val="22"/>
          <w:lang w:val="fr-FR"/>
        </w:rPr>
        <w:t xml:space="preserve">.  Lamy. </w:t>
      </w:r>
    </w:p>
    <w:p w14:paraId="43BAE299" w14:textId="77777777" w:rsidR="005E370C" w:rsidRPr="00495326" w:rsidRDefault="005E370C" w:rsidP="00495326">
      <w:pPr>
        <w:shd w:val="clear" w:color="auto" w:fill="FFFFFF"/>
        <w:jc w:val="both"/>
        <w:outlineLvl w:val="1"/>
        <w:rPr>
          <w:rFonts w:eastAsia="Calibri" w:cs="Times New Roman"/>
          <w:sz w:val="22"/>
          <w:szCs w:val="22"/>
          <w:lang w:val="fr-CA"/>
        </w:rPr>
      </w:pPr>
    </w:p>
    <w:p w14:paraId="0E2693A5" w14:textId="415DB97E" w:rsidR="00410B36" w:rsidRPr="00495326" w:rsidRDefault="00410B36" w:rsidP="00495326">
      <w:pPr>
        <w:shd w:val="clear" w:color="auto" w:fill="FFFFFF"/>
        <w:jc w:val="both"/>
        <w:outlineLvl w:val="1"/>
        <w:rPr>
          <w:rFonts w:cs="Times New Roman"/>
          <w:sz w:val="22"/>
          <w:szCs w:val="22"/>
          <w:lang w:val="fr-CA"/>
        </w:rPr>
      </w:pPr>
      <w:proofErr w:type="spellStart"/>
      <w:r w:rsidRPr="00495326">
        <w:rPr>
          <w:rFonts w:cs="Times New Roman"/>
          <w:sz w:val="22"/>
          <w:szCs w:val="22"/>
          <w:lang w:val="fr-CA"/>
        </w:rPr>
        <w:lastRenderedPageBreak/>
        <w:t>Kalika</w:t>
      </w:r>
      <w:proofErr w:type="spellEnd"/>
      <w:r w:rsidR="005E370C" w:rsidRPr="00495326">
        <w:rPr>
          <w:rFonts w:cs="Times New Roman"/>
          <w:sz w:val="22"/>
          <w:szCs w:val="22"/>
          <w:lang w:val="fr-CA"/>
        </w:rPr>
        <w:t>, M.</w:t>
      </w:r>
      <w:r w:rsidR="001C4F35" w:rsidRPr="00495326">
        <w:rPr>
          <w:rFonts w:cs="Times New Roman"/>
          <w:sz w:val="22"/>
          <w:szCs w:val="22"/>
          <w:lang w:val="fr-CA"/>
        </w:rPr>
        <w:t xml:space="preserve"> (2007), </w:t>
      </w:r>
      <w:r w:rsidR="001C4F35" w:rsidRPr="00495326">
        <w:rPr>
          <w:rFonts w:eastAsia="Times New Roman" w:cs="Times New Roman"/>
          <w:bCs/>
          <w:sz w:val="22"/>
          <w:szCs w:val="22"/>
          <w:lang w:val="fr-CA" w:eastAsia="en-CA"/>
        </w:rPr>
        <w:t>“</w:t>
      </w:r>
      <w:r w:rsidRPr="00495326">
        <w:rPr>
          <w:rFonts w:cs="Times New Roman"/>
          <w:sz w:val="22"/>
          <w:szCs w:val="22"/>
          <w:lang w:val="fr-CA"/>
        </w:rPr>
        <w:t>Du choix des médias au management d’un portefeuille de médias : La théorie du millefeuille</w:t>
      </w:r>
      <w:r w:rsidR="001C4F35" w:rsidRPr="00495326">
        <w:rPr>
          <w:rFonts w:eastAsia="Times New Roman" w:cs="Times New Roman"/>
          <w:bCs/>
          <w:sz w:val="22"/>
          <w:szCs w:val="22"/>
          <w:lang w:val="fr-CA" w:eastAsia="en-CA"/>
        </w:rPr>
        <w:t>”</w:t>
      </w:r>
      <w:r w:rsidR="001C4F35" w:rsidRPr="00495326">
        <w:rPr>
          <w:rFonts w:cs="Times New Roman"/>
          <w:sz w:val="22"/>
          <w:szCs w:val="22"/>
          <w:lang w:val="fr-CA"/>
        </w:rPr>
        <w:t xml:space="preserve">, In </w:t>
      </w:r>
      <w:r w:rsidRPr="00495326">
        <w:rPr>
          <w:rFonts w:cs="Times New Roman"/>
          <w:i/>
          <w:sz w:val="22"/>
          <w:szCs w:val="22"/>
          <w:lang w:val="fr-CA"/>
        </w:rPr>
        <w:t>Connaissance et management</w:t>
      </w:r>
      <w:r w:rsidRPr="00495326">
        <w:rPr>
          <w:rFonts w:cs="Times New Roman"/>
          <w:sz w:val="22"/>
          <w:szCs w:val="22"/>
          <w:lang w:val="fr-CA"/>
        </w:rPr>
        <w:t xml:space="preserve">, Hommage à Robert </w:t>
      </w:r>
      <w:proofErr w:type="spellStart"/>
      <w:r w:rsidRPr="00495326">
        <w:rPr>
          <w:rFonts w:cs="Times New Roman"/>
          <w:sz w:val="22"/>
          <w:szCs w:val="22"/>
          <w:lang w:val="fr-CA"/>
        </w:rPr>
        <w:t>Reix</w:t>
      </w:r>
      <w:proofErr w:type="spellEnd"/>
      <w:r w:rsidRPr="00495326">
        <w:rPr>
          <w:rFonts w:cs="Times New Roman"/>
          <w:sz w:val="22"/>
          <w:szCs w:val="22"/>
          <w:lang w:val="fr-CA"/>
        </w:rPr>
        <w:t>, Dubois P.L., Dupuy Y. (</w:t>
      </w:r>
      <w:proofErr w:type="spellStart"/>
      <w:r w:rsidRPr="00495326">
        <w:rPr>
          <w:rFonts w:cs="Times New Roman"/>
          <w:sz w:val="22"/>
          <w:szCs w:val="22"/>
          <w:lang w:val="fr-CA"/>
        </w:rPr>
        <w:t>eds</w:t>
      </w:r>
      <w:proofErr w:type="spellEnd"/>
      <w:r w:rsidRPr="00495326">
        <w:rPr>
          <w:rFonts w:cs="Times New Roman"/>
          <w:sz w:val="22"/>
          <w:szCs w:val="22"/>
          <w:lang w:val="fr-CA"/>
        </w:rPr>
        <w:t>.).</w:t>
      </w:r>
    </w:p>
    <w:p w14:paraId="4A4C37B0" w14:textId="77777777" w:rsidR="00410B36" w:rsidRPr="00495326" w:rsidRDefault="00410B36" w:rsidP="00495326">
      <w:pPr>
        <w:shd w:val="clear" w:color="auto" w:fill="FFFFFF"/>
        <w:jc w:val="both"/>
        <w:outlineLvl w:val="1"/>
        <w:rPr>
          <w:rFonts w:cs="Times New Roman"/>
          <w:sz w:val="22"/>
          <w:szCs w:val="22"/>
          <w:lang w:val="fr-CA"/>
        </w:rPr>
      </w:pPr>
    </w:p>
    <w:p w14:paraId="195BED82" w14:textId="75CBBBB2" w:rsidR="00061718" w:rsidRPr="00495326" w:rsidRDefault="006154FA" w:rsidP="00495326">
      <w:pPr>
        <w:shd w:val="clear" w:color="auto" w:fill="FFFFFF"/>
        <w:jc w:val="both"/>
        <w:outlineLvl w:val="1"/>
        <w:rPr>
          <w:rFonts w:eastAsia="Calibri" w:cs="Times New Roman"/>
          <w:sz w:val="22"/>
          <w:szCs w:val="22"/>
          <w:lang w:val="en-CA"/>
        </w:rPr>
      </w:pPr>
      <w:proofErr w:type="spellStart"/>
      <w:r w:rsidRPr="00495326">
        <w:rPr>
          <w:rFonts w:eastAsia="Calibri" w:cs="Times New Roman"/>
          <w:sz w:val="22"/>
          <w:szCs w:val="22"/>
          <w:lang w:val="en-CA"/>
        </w:rPr>
        <w:t>Kirsh</w:t>
      </w:r>
      <w:proofErr w:type="spellEnd"/>
      <w:r w:rsidRPr="00495326">
        <w:rPr>
          <w:rFonts w:eastAsia="Calibri" w:cs="Times New Roman"/>
          <w:sz w:val="22"/>
          <w:szCs w:val="22"/>
          <w:lang w:val="en-CA"/>
        </w:rPr>
        <w:t xml:space="preserve">, D. </w:t>
      </w:r>
      <w:r w:rsidR="00061718" w:rsidRPr="00495326">
        <w:rPr>
          <w:rFonts w:eastAsia="Calibri" w:cs="Times New Roman"/>
          <w:sz w:val="22"/>
          <w:szCs w:val="22"/>
          <w:lang w:val="en-CA"/>
        </w:rPr>
        <w:t>(1995)</w:t>
      </w:r>
      <w:r w:rsidRPr="00495326">
        <w:rPr>
          <w:rFonts w:eastAsia="Calibri" w:cs="Times New Roman"/>
          <w:sz w:val="22"/>
          <w:szCs w:val="22"/>
          <w:lang w:val="en-CA"/>
        </w:rPr>
        <w:t xml:space="preserve">. </w:t>
      </w:r>
      <w:r w:rsidR="001C4F35" w:rsidRPr="00495326">
        <w:rPr>
          <w:rFonts w:eastAsia="Calibri" w:cs="Times New Roman"/>
          <w:sz w:val="22"/>
          <w:szCs w:val="22"/>
          <w:lang w:val="en-CA"/>
        </w:rPr>
        <w:t>“</w:t>
      </w:r>
      <w:r w:rsidRPr="00495326">
        <w:rPr>
          <w:rFonts w:eastAsia="Calibri" w:cs="Times New Roman"/>
          <w:sz w:val="22"/>
          <w:szCs w:val="22"/>
          <w:lang w:val="en-CA"/>
        </w:rPr>
        <w:t>The intelligent use of space</w:t>
      </w:r>
      <w:r w:rsidR="001C4F35" w:rsidRPr="00495326">
        <w:rPr>
          <w:rFonts w:eastAsia="Calibri" w:cs="Times New Roman"/>
          <w:sz w:val="22"/>
          <w:szCs w:val="22"/>
          <w:lang w:val="en-CA"/>
        </w:rPr>
        <w:t>”</w:t>
      </w:r>
      <w:r w:rsidRPr="00495326">
        <w:rPr>
          <w:rFonts w:eastAsia="Calibri" w:cs="Times New Roman"/>
          <w:sz w:val="22"/>
          <w:szCs w:val="22"/>
          <w:lang w:val="en-CA"/>
        </w:rPr>
        <w:t xml:space="preserve">, </w:t>
      </w:r>
      <w:r w:rsidRPr="00495326">
        <w:rPr>
          <w:rFonts w:eastAsia="Calibri" w:cs="Times New Roman"/>
          <w:i/>
          <w:sz w:val="22"/>
          <w:szCs w:val="22"/>
          <w:lang w:val="en-CA"/>
        </w:rPr>
        <w:t>Artificial Intelligence</w:t>
      </w:r>
      <w:r w:rsidRPr="00495326">
        <w:rPr>
          <w:rFonts w:eastAsia="Calibri" w:cs="Times New Roman"/>
          <w:sz w:val="22"/>
          <w:szCs w:val="22"/>
          <w:lang w:val="en-CA"/>
        </w:rPr>
        <w:t xml:space="preserve">, </w:t>
      </w:r>
      <w:r w:rsidR="005E370C" w:rsidRPr="00495326">
        <w:rPr>
          <w:rFonts w:eastAsia="Calibri" w:cs="Times New Roman"/>
          <w:sz w:val="22"/>
          <w:szCs w:val="22"/>
          <w:lang w:val="en-CA"/>
        </w:rPr>
        <w:t xml:space="preserve">Vol. 73, Issues 1-2, p. </w:t>
      </w:r>
      <w:r w:rsidRPr="00495326">
        <w:rPr>
          <w:rFonts w:cs="Times New Roman"/>
          <w:sz w:val="22"/>
          <w:szCs w:val="22"/>
        </w:rPr>
        <w:t>31–68</w:t>
      </w:r>
      <w:r w:rsidR="005E370C" w:rsidRPr="00495326">
        <w:rPr>
          <w:rFonts w:cs="Times New Roman"/>
          <w:sz w:val="22"/>
          <w:szCs w:val="22"/>
        </w:rPr>
        <w:t>.</w:t>
      </w:r>
    </w:p>
    <w:p w14:paraId="5822E6EE" w14:textId="77777777" w:rsidR="00061718" w:rsidRPr="00495326" w:rsidRDefault="00061718" w:rsidP="00495326">
      <w:pPr>
        <w:shd w:val="clear" w:color="auto" w:fill="FFFFFF"/>
        <w:jc w:val="both"/>
        <w:outlineLvl w:val="1"/>
        <w:rPr>
          <w:rFonts w:eastAsia="Calibri" w:cs="Times New Roman"/>
          <w:sz w:val="22"/>
          <w:szCs w:val="22"/>
          <w:lang w:val="en-CA"/>
        </w:rPr>
      </w:pPr>
    </w:p>
    <w:p w14:paraId="6CE883DD" w14:textId="12DD2E59" w:rsidR="00121C60" w:rsidRPr="00495326" w:rsidRDefault="00B8231C" w:rsidP="00495326">
      <w:pPr>
        <w:shd w:val="clear" w:color="auto" w:fill="FFFFFF"/>
        <w:jc w:val="both"/>
        <w:outlineLvl w:val="1"/>
        <w:rPr>
          <w:rFonts w:eastAsia="Times New Roman" w:cs="Times New Roman"/>
          <w:sz w:val="22"/>
          <w:szCs w:val="22"/>
          <w:lang w:val="en-CA" w:eastAsia="en-CA"/>
        </w:rPr>
      </w:pPr>
      <w:r w:rsidRPr="00495326">
        <w:rPr>
          <w:rFonts w:eastAsia="Times New Roman" w:cs="Times New Roman"/>
          <w:sz w:val="22"/>
          <w:szCs w:val="22"/>
          <w:lang w:val="en-CA" w:eastAsia="en-CA"/>
        </w:rPr>
        <w:t xml:space="preserve">Lavoie-Tremblay, M., D. Wright, N. </w:t>
      </w:r>
      <w:proofErr w:type="spellStart"/>
      <w:r w:rsidRPr="00495326">
        <w:rPr>
          <w:rFonts w:eastAsia="Times New Roman" w:cs="Times New Roman"/>
          <w:sz w:val="22"/>
          <w:szCs w:val="22"/>
          <w:lang w:val="en-CA" w:eastAsia="en-CA"/>
        </w:rPr>
        <w:t>Desforges</w:t>
      </w:r>
      <w:proofErr w:type="spellEnd"/>
      <w:r w:rsidRPr="00495326">
        <w:rPr>
          <w:rFonts w:eastAsia="Times New Roman" w:cs="Times New Roman"/>
          <w:sz w:val="22"/>
          <w:szCs w:val="22"/>
          <w:lang w:val="en-CA" w:eastAsia="en-CA"/>
        </w:rPr>
        <w:t xml:space="preserve">, C. </w:t>
      </w:r>
      <w:proofErr w:type="spellStart"/>
      <w:r w:rsidRPr="00495326">
        <w:rPr>
          <w:rFonts w:eastAsia="Times New Roman" w:cs="Times New Roman"/>
          <w:sz w:val="22"/>
          <w:szCs w:val="22"/>
          <w:lang w:val="en-CA" w:eastAsia="en-CA"/>
        </w:rPr>
        <w:t>Gélinas</w:t>
      </w:r>
      <w:proofErr w:type="spellEnd"/>
      <w:r w:rsidRPr="00495326">
        <w:rPr>
          <w:rFonts w:eastAsia="Times New Roman" w:cs="Times New Roman"/>
          <w:sz w:val="22"/>
          <w:szCs w:val="22"/>
          <w:lang w:val="en-CA" w:eastAsia="en-CA"/>
        </w:rPr>
        <w:t xml:space="preserve">, C. Marchionni, C. and U. </w:t>
      </w:r>
      <w:proofErr w:type="spellStart"/>
      <w:r w:rsidRPr="00495326">
        <w:rPr>
          <w:rFonts w:eastAsia="Times New Roman" w:cs="Times New Roman"/>
          <w:sz w:val="22"/>
          <w:szCs w:val="22"/>
          <w:lang w:val="en-CA" w:eastAsia="en-CA"/>
        </w:rPr>
        <w:t>Drevniok</w:t>
      </w:r>
      <w:proofErr w:type="spellEnd"/>
      <w:r w:rsidRPr="00495326">
        <w:rPr>
          <w:rFonts w:eastAsia="Times New Roman" w:cs="Times New Roman"/>
          <w:sz w:val="22"/>
          <w:szCs w:val="22"/>
          <w:lang w:val="en-CA" w:eastAsia="en-CA"/>
        </w:rPr>
        <w:t xml:space="preserve">, U. (2008).  </w:t>
      </w:r>
      <w:r w:rsidRPr="00495326">
        <w:rPr>
          <w:rFonts w:cs="Times New Roman"/>
          <w:sz w:val="22"/>
          <w:szCs w:val="22"/>
          <w:lang w:val="en-CA"/>
        </w:rPr>
        <w:t>“</w:t>
      </w:r>
      <w:r w:rsidRPr="00495326">
        <w:rPr>
          <w:rFonts w:eastAsia="Times New Roman" w:cs="Times New Roman"/>
          <w:sz w:val="22"/>
          <w:szCs w:val="22"/>
          <w:lang w:val="en-CA" w:eastAsia="en-CA"/>
        </w:rPr>
        <w:t>Creating a Healthy Workplace for New - Generation Nurses</w:t>
      </w:r>
      <w:r w:rsidRPr="00495326">
        <w:rPr>
          <w:rFonts w:cs="Times New Roman"/>
          <w:sz w:val="22"/>
          <w:szCs w:val="22"/>
          <w:lang w:val="en-CA"/>
        </w:rPr>
        <w:t>”</w:t>
      </w:r>
      <w:r w:rsidRPr="00495326">
        <w:rPr>
          <w:rFonts w:eastAsia="Times New Roman" w:cs="Times New Roman"/>
          <w:sz w:val="22"/>
          <w:szCs w:val="22"/>
          <w:lang w:val="en-CA" w:eastAsia="en-CA"/>
        </w:rPr>
        <w:t xml:space="preserve">.  </w:t>
      </w:r>
      <w:r w:rsidRPr="00495326">
        <w:rPr>
          <w:rFonts w:eastAsia="Times New Roman" w:cs="Times New Roman"/>
          <w:i/>
          <w:sz w:val="22"/>
          <w:szCs w:val="22"/>
          <w:lang w:val="en-CA" w:eastAsia="en-CA"/>
        </w:rPr>
        <w:t>Journal of Nursing Scholarship</w:t>
      </w:r>
      <w:r w:rsidRPr="00495326">
        <w:rPr>
          <w:rFonts w:eastAsia="Times New Roman" w:cs="Times New Roman"/>
          <w:sz w:val="22"/>
          <w:szCs w:val="22"/>
          <w:lang w:val="en-CA" w:eastAsia="en-CA"/>
        </w:rPr>
        <w:t>.  40 (3), 290-297.</w:t>
      </w:r>
    </w:p>
    <w:p w14:paraId="2849AC32" w14:textId="77777777" w:rsidR="00B8231C" w:rsidRPr="00495326" w:rsidRDefault="00B8231C" w:rsidP="00495326">
      <w:pPr>
        <w:shd w:val="clear" w:color="auto" w:fill="FFFFFF"/>
        <w:jc w:val="both"/>
        <w:outlineLvl w:val="1"/>
        <w:rPr>
          <w:rFonts w:eastAsia="Times New Roman" w:cs="Times New Roman"/>
          <w:bCs/>
          <w:kern w:val="36"/>
          <w:sz w:val="22"/>
          <w:szCs w:val="22"/>
          <w:lang w:val="en-CA" w:eastAsia="fr-CA"/>
        </w:rPr>
      </w:pPr>
    </w:p>
    <w:p w14:paraId="0391C964" w14:textId="662F4FD8" w:rsidR="00EA60A0" w:rsidRPr="00495326" w:rsidRDefault="00EA60A0" w:rsidP="00495326">
      <w:pPr>
        <w:shd w:val="clear" w:color="auto" w:fill="FFFFFF"/>
        <w:jc w:val="both"/>
        <w:outlineLvl w:val="1"/>
        <w:rPr>
          <w:rFonts w:eastAsia="Times New Roman" w:cs="Times New Roman"/>
          <w:bCs/>
          <w:kern w:val="36"/>
          <w:sz w:val="22"/>
          <w:szCs w:val="22"/>
          <w:lang w:val="en-CA" w:eastAsia="fr-CA"/>
        </w:rPr>
      </w:pPr>
      <w:r w:rsidRPr="00495326">
        <w:rPr>
          <w:rFonts w:cs="Times New Roman"/>
          <w:sz w:val="22"/>
          <w:szCs w:val="22"/>
          <w:lang w:val="en-CA"/>
        </w:rPr>
        <w:t xml:space="preserve">Leiter, M. and C. </w:t>
      </w:r>
      <w:proofErr w:type="spellStart"/>
      <w:r w:rsidRPr="00495326">
        <w:rPr>
          <w:rFonts w:cs="Times New Roman"/>
          <w:sz w:val="22"/>
          <w:szCs w:val="22"/>
          <w:lang w:val="en-CA"/>
        </w:rPr>
        <w:t>Maslach</w:t>
      </w:r>
      <w:proofErr w:type="spellEnd"/>
      <w:r w:rsidRPr="00495326">
        <w:rPr>
          <w:rFonts w:cs="Times New Roman"/>
          <w:sz w:val="22"/>
          <w:szCs w:val="22"/>
          <w:lang w:val="en-CA"/>
        </w:rPr>
        <w:t xml:space="preserve">.  (2009) “Nurse turnover: The mediating role of burnout”. </w:t>
      </w:r>
      <w:r w:rsidRPr="00495326">
        <w:rPr>
          <w:rFonts w:cs="Times New Roman"/>
          <w:i/>
          <w:iCs/>
          <w:sz w:val="22"/>
          <w:szCs w:val="22"/>
          <w:lang w:val="en-CA"/>
        </w:rPr>
        <w:t>Journal of Nursing Management, 17</w:t>
      </w:r>
      <w:r w:rsidRPr="00495326">
        <w:rPr>
          <w:rFonts w:cs="Times New Roman"/>
          <w:sz w:val="22"/>
          <w:szCs w:val="22"/>
          <w:lang w:val="en-CA"/>
        </w:rPr>
        <w:t>, 331-339.</w:t>
      </w:r>
    </w:p>
    <w:p w14:paraId="0AE7B927" w14:textId="77777777" w:rsidR="00EA60A0" w:rsidRPr="00495326" w:rsidRDefault="00EA60A0" w:rsidP="00495326">
      <w:pPr>
        <w:shd w:val="clear" w:color="auto" w:fill="FFFFFF"/>
        <w:jc w:val="both"/>
        <w:outlineLvl w:val="1"/>
        <w:rPr>
          <w:rFonts w:eastAsia="Times New Roman" w:cs="Times New Roman"/>
          <w:bCs/>
          <w:kern w:val="36"/>
          <w:sz w:val="22"/>
          <w:szCs w:val="22"/>
          <w:lang w:val="en-CA" w:eastAsia="fr-CA"/>
        </w:rPr>
      </w:pPr>
    </w:p>
    <w:p w14:paraId="04F3D646" w14:textId="09DB495C" w:rsidR="00121C60" w:rsidRPr="00495326" w:rsidRDefault="00121C60" w:rsidP="00495326">
      <w:pPr>
        <w:jc w:val="both"/>
        <w:rPr>
          <w:rFonts w:eastAsia="Times New Roman" w:cs="Times New Roman"/>
          <w:sz w:val="22"/>
          <w:szCs w:val="22"/>
          <w:lang w:val="en-CA" w:eastAsia="en-CA"/>
        </w:rPr>
      </w:pPr>
      <w:r w:rsidRPr="00495326">
        <w:rPr>
          <w:rFonts w:eastAsia="Times New Roman" w:cs="Times New Roman"/>
          <w:bCs/>
          <w:sz w:val="22"/>
          <w:szCs w:val="22"/>
          <w:lang w:val="en-CA" w:eastAsia="en-CA"/>
        </w:rPr>
        <w:t xml:space="preserve">Mark, G. J., </w:t>
      </w:r>
      <w:proofErr w:type="spellStart"/>
      <w:r w:rsidRPr="00495326">
        <w:rPr>
          <w:rFonts w:eastAsia="Times New Roman" w:cs="Times New Roman"/>
          <w:bCs/>
          <w:sz w:val="22"/>
          <w:szCs w:val="22"/>
          <w:lang w:val="en-CA" w:eastAsia="en-CA"/>
        </w:rPr>
        <w:t>Voida</w:t>
      </w:r>
      <w:proofErr w:type="spellEnd"/>
      <w:r w:rsidRPr="00495326">
        <w:rPr>
          <w:rFonts w:eastAsia="Times New Roman" w:cs="Times New Roman"/>
          <w:bCs/>
          <w:sz w:val="22"/>
          <w:szCs w:val="22"/>
          <w:lang w:val="en-CA" w:eastAsia="en-CA"/>
        </w:rPr>
        <w:t xml:space="preserve">, S., &amp; </w:t>
      </w:r>
      <w:proofErr w:type="spellStart"/>
      <w:r w:rsidRPr="00495326">
        <w:rPr>
          <w:rFonts w:eastAsia="Times New Roman" w:cs="Times New Roman"/>
          <w:bCs/>
          <w:sz w:val="22"/>
          <w:szCs w:val="22"/>
          <w:lang w:val="en-CA" w:eastAsia="en-CA"/>
        </w:rPr>
        <w:t>Cardello</w:t>
      </w:r>
      <w:proofErr w:type="spellEnd"/>
      <w:r w:rsidRPr="00495326">
        <w:rPr>
          <w:rFonts w:eastAsia="Times New Roman" w:cs="Times New Roman"/>
          <w:bCs/>
          <w:sz w:val="22"/>
          <w:szCs w:val="22"/>
          <w:lang w:val="en-CA" w:eastAsia="en-CA"/>
        </w:rPr>
        <w:t xml:space="preserve">, A. V. (2012). </w:t>
      </w:r>
      <w:r w:rsidR="001C4F35" w:rsidRPr="00495326">
        <w:rPr>
          <w:rFonts w:eastAsia="Times New Roman" w:cs="Times New Roman"/>
          <w:bCs/>
          <w:sz w:val="22"/>
          <w:szCs w:val="22"/>
          <w:lang w:val="en-CA" w:eastAsia="en-CA"/>
        </w:rPr>
        <w:t>“</w:t>
      </w:r>
      <w:r w:rsidRPr="00495326">
        <w:rPr>
          <w:rFonts w:eastAsia="Times New Roman" w:cs="Times New Roman"/>
          <w:bCs/>
          <w:sz w:val="22"/>
          <w:szCs w:val="22"/>
          <w:lang w:val="en-CA" w:eastAsia="en-CA"/>
        </w:rPr>
        <w:t>A pace not dictated by electrons: An empirical study of work without email</w:t>
      </w:r>
      <w:r w:rsidR="001C4F35" w:rsidRPr="00495326">
        <w:rPr>
          <w:rFonts w:eastAsia="Times New Roman" w:cs="Times New Roman"/>
          <w:bCs/>
          <w:sz w:val="22"/>
          <w:szCs w:val="22"/>
          <w:lang w:val="en-CA" w:eastAsia="en-CA"/>
        </w:rPr>
        <w:t>”</w:t>
      </w:r>
      <w:r w:rsidRPr="00495326">
        <w:rPr>
          <w:rFonts w:eastAsia="Times New Roman" w:cs="Times New Roman"/>
          <w:bCs/>
          <w:sz w:val="22"/>
          <w:szCs w:val="22"/>
          <w:lang w:val="en-CA" w:eastAsia="en-CA"/>
        </w:rPr>
        <w:t>. In Proceedings of the SIGCHI conference on human factors in computing systems (CHI) (pp. 555–564). Austin, Texas: ACM Press.</w:t>
      </w:r>
    </w:p>
    <w:p w14:paraId="196FF640" w14:textId="77777777" w:rsidR="00121C60" w:rsidRPr="00495326" w:rsidRDefault="00121C60" w:rsidP="00495326">
      <w:pPr>
        <w:shd w:val="clear" w:color="auto" w:fill="FFFFFF"/>
        <w:jc w:val="both"/>
        <w:outlineLvl w:val="1"/>
        <w:rPr>
          <w:rFonts w:eastAsia="Calibri" w:cs="Times New Roman"/>
          <w:sz w:val="22"/>
          <w:szCs w:val="22"/>
        </w:rPr>
      </w:pPr>
    </w:p>
    <w:p w14:paraId="5470DA14" w14:textId="77777777" w:rsidR="00121C60" w:rsidRPr="00495326" w:rsidRDefault="00121C60" w:rsidP="00495326">
      <w:pPr>
        <w:jc w:val="both"/>
        <w:rPr>
          <w:rFonts w:eastAsia="Times New Roman" w:cs="Times New Roman"/>
          <w:sz w:val="22"/>
          <w:szCs w:val="22"/>
          <w:lang w:val="en-CA" w:eastAsia="en-CA"/>
        </w:rPr>
      </w:pPr>
      <w:r w:rsidRPr="00495326">
        <w:rPr>
          <w:rFonts w:eastAsia="Times New Roman" w:cs="Times New Roman"/>
          <w:bCs/>
          <w:sz w:val="22"/>
          <w:szCs w:val="22"/>
          <w:lang w:val="en-CA" w:eastAsia="en-CA"/>
        </w:rPr>
        <w:t xml:space="preserve">McKinsey Global Institute, Chui, M., </w:t>
      </w:r>
      <w:proofErr w:type="spellStart"/>
      <w:r w:rsidRPr="00495326">
        <w:rPr>
          <w:rFonts w:eastAsia="Times New Roman" w:cs="Times New Roman"/>
          <w:bCs/>
          <w:sz w:val="22"/>
          <w:szCs w:val="22"/>
          <w:lang w:val="en-CA" w:eastAsia="en-CA"/>
        </w:rPr>
        <w:t>Manyika</w:t>
      </w:r>
      <w:proofErr w:type="spellEnd"/>
      <w:r w:rsidRPr="00495326">
        <w:rPr>
          <w:rFonts w:eastAsia="Times New Roman" w:cs="Times New Roman"/>
          <w:bCs/>
          <w:sz w:val="22"/>
          <w:szCs w:val="22"/>
          <w:lang w:val="en-CA" w:eastAsia="en-CA"/>
        </w:rPr>
        <w:t xml:space="preserve">, J., </w:t>
      </w:r>
      <w:proofErr w:type="spellStart"/>
      <w:r w:rsidRPr="00495326">
        <w:rPr>
          <w:rFonts w:eastAsia="Times New Roman" w:cs="Times New Roman"/>
          <w:bCs/>
          <w:sz w:val="22"/>
          <w:szCs w:val="22"/>
          <w:lang w:val="en-CA" w:eastAsia="en-CA"/>
        </w:rPr>
        <w:t>Bughin</w:t>
      </w:r>
      <w:proofErr w:type="spellEnd"/>
      <w:r w:rsidRPr="00495326">
        <w:rPr>
          <w:rFonts w:eastAsia="Times New Roman" w:cs="Times New Roman"/>
          <w:bCs/>
          <w:sz w:val="22"/>
          <w:szCs w:val="22"/>
          <w:lang w:val="en-CA" w:eastAsia="en-CA"/>
        </w:rPr>
        <w:t xml:space="preserve">, J., Dobbs, R., </w:t>
      </w:r>
      <w:proofErr w:type="spellStart"/>
      <w:r w:rsidRPr="00495326">
        <w:rPr>
          <w:rFonts w:eastAsia="Times New Roman" w:cs="Times New Roman"/>
          <w:bCs/>
          <w:sz w:val="22"/>
          <w:szCs w:val="22"/>
          <w:lang w:val="en-CA" w:eastAsia="en-CA"/>
        </w:rPr>
        <w:t>Roxburgh</w:t>
      </w:r>
      <w:proofErr w:type="spellEnd"/>
      <w:r w:rsidRPr="00495326">
        <w:rPr>
          <w:rFonts w:eastAsia="Times New Roman" w:cs="Times New Roman"/>
          <w:bCs/>
          <w:sz w:val="22"/>
          <w:szCs w:val="22"/>
          <w:lang w:val="en-CA" w:eastAsia="en-CA"/>
        </w:rPr>
        <w:t xml:space="preserve">, C., </w:t>
      </w:r>
      <w:proofErr w:type="spellStart"/>
      <w:r w:rsidRPr="00495326">
        <w:rPr>
          <w:rFonts w:eastAsia="Times New Roman" w:cs="Times New Roman"/>
          <w:bCs/>
          <w:sz w:val="22"/>
          <w:szCs w:val="22"/>
          <w:lang w:val="en-CA" w:eastAsia="en-CA"/>
        </w:rPr>
        <w:t>Westergren</w:t>
      </w:r>
      <w:proofErr w:type="spellEnd"/>
      <w:r w:rsidRPr="00495326">
        <w:rPr>
          <w:rFonts w:eastAsia="Times New Roman" w:cs="Times New Roman"/>
          <w:bCs/>
          <w:sz w:val="22"/>
          <w:szCs w:val="22"/>
          <w:lang w:val="en-CA" w:eastAsia="en-CA"/>
        </w:rPr>
        <w:t>, M. (2012). The social economy: Unlocking value and productivity through social technologies [online]. Retrieved from: &lt;http:// </w:t>
      </w:r>
      <w:hyperlink r:id="rId12" w:tgtFrame="_blank" w:history="1">
        <w:r w:rsidRPr="00495326">
          <w:rPr>
            <w:rFonts w:eastAsia="Times New Roman" w:cs="Times New Roman"/>
            <w:bCs/>
            <w:sz w:val="22"/>
            <w:szCs w:val="22"/>
            <w:u w:val="single"/>
            <w:lang w:val="en-CA" w:eastAsia="en-CA"/>
          </w:rPr>
          <w:t>www.mckinsey.com/insights/high_tech_telecoms_internet/</w:t>
        </w:r>
      </w:hyperlink>
    </w:p>
    <w:p w14:paraId="086B0437" w14:textId="77777777" w:rsidR="00121C60" w:rsidRPr="00495326" w:rsidRDefault="00121C60" w:rsidP="00495326">
      <w:pPr>
        <w:shd w:val="clear" w:color="auto" w:fill="FFFFFF"/>
        <w:jc w:val="both"/>
        <w:outlineLvl w:val="1"/>
        <w:rPr>
          <w:rFonts w:eastAsia="Calibri" w:cs="Times New Roman"/>
          <w:sz w:val="22"/>
          <w:szCs w:val="22"/>
          <w:lang w:val="en-CA" w:eastAsia="en-CA"/>
        </w:rPr>
      </w:pPr>
    </w:p>
    <w:p w14:paraId="5CC5B879" w14:textId="5D41148C" w:rsidR="00121C60" w:rsidRPr="00495326" w:rsidRDefault="00121C60" w:rsidP="00495326">
      <w:pPr>
        <w:shd w:val="clear" w:color="auto" w:fill="FFFFFF"/>
        <w:jc w:val="both"/>
        <w:outlineLvl w:val="1"/>
        <w:rPr>
          <w:rFonts w:eastAsia="Calibri" w:cs="Times New Roman"/>
          <w:sz w:val="22"/>
          <w:szCs w:val="22"/>
          <w:lang w:val="fr-CA" w:eastAsia="en-CA"/>
        </w:rPr>
      </w:pPr>
      <w:proofErr w:type="spellStart"/>
      <w:r w:rsidRPr="00495326">
        <w:rPr>
          <w:rFonts w:eastAsia="Calibri" w:cs="Times New Roman"/>
          <w:sz w:val="22"/>
          <w:szCs w:val="22"/>
          <w:lang w:val="fr-CA" w:eastAsia="en-CA"/>
        </w:rPr>
        <w:t>Merrien</w:t>
      </w:r>
      <w:proofErr w:type="spellEnd"/>
      <w:r w:rsidRPr="00495326">
        <w:rPr>
          <w:rFonts w:eastAsia="Calibri" w:cs="Times New Roman"/>
          <w:sz w:val="22"/>
          <w:szCs w:val="22"/>
          <w:lang w:val="fr-CA" w:eastAsia="en-CA"/>
        </w:rPr>
        <w:t xml:space="preserve">, F.-X.  (1999).  “La Nouvelle Gestion publique : un concept mythique”.  </w:t>
      </w:r>
      <w:r w:rsidRPr="00495326">
        <w:rPr>
          <w:rFonts w:eastAsia="Calibri" w:cs="Times New Roman"/>
          <w:i/>
          <w:sz w:val="22"/>
          <w:szCs w:val="22"/>
          <w:lang w:val="fr-CA" w:eastAsia="en-CA"/>
        </w:rPr>
        <w:t>Lien social et Politiques</w:t>
      </w:r>
      <w:r w:rsidRPr="00495326">
        <w:rPr>
          <w:rFonts w:eastAsia="Calibri" w:cs="Times New Roman"/>
          <w:sz w:val="22"/>
          <w:szCs w:val="22"/>
          <w:lang w:val="fr-CA" w:eastAsia="en-CA"/>
        </w:rPr>
        <w:t xml:space="preserve">.  </w:t>
      </w:r>
      <w:r w:rsidR="005E370C" w:rsidRPr="00495326">
        <w:rPr>
          <w:rFonts w:eastAsia="Calibri" w:cs="Times New Roman"/>
          <w:sz w:val="22"/>
          <w:szCs w:val="22"/>
          <w:lang w:val="fr-CA" w:eastAsia="en-CA"/>
        </w:rPr>
        <w:t>#</w:t>
      </w:r>
      <w:r w:rsidRPr="00495326">
        <w:rPr>
          <w:rFonts w:eastAsia="Calibri" w:cs="Times New Roman"/>
          <w:sz w:val="22"/>
          <w:szCs w:val="22"/>
          <w:lang w:val="fr-CA" w:eastAsia="en-CA"/>
        </w:rPr>
        <w:t xml:space="preserve"> 41, p. 95-103.</w:t>
      </w:r>
    </w:p>
    <w:p w14:paraId="2842D6CC" w14:textId="77777777" w:rsidR="00121C60" w:rsidRPr="00495326" w:rsidRDefault="00121C60" w:rsidP="00495326">
      <w:pPr>
        <w:shd w:val="clear" w:color="auto" w:fill="FFFFFF"/>
        <w:jc w:val="both"/>
        <w:outlineLvl w:val="1"/>
        <w:rPr>
          <w:rFonts w:eastAsia="Calibri" w:cs="Times New Roman"/>
          <w:sz w:val="22"/>
          <w:szCs w:val="22"/>
          <w:lang w:val="fr-CA" w:eastAsia="en-CA"/>
        </w:rPr>
      </w:pPr>
    </w:p>
    <w:p w14:paraId="6AD4D2F8" w14:textId="7046BFC2" w:rsidR="00136F1D" w:rsidRPr="00495326" w:rsidRDefault="00136F1D" w:rsidP="00495326">
      <w:pPr>
        <w:jc w:val="both"/>
        <w:rPr>
          <w:rFonts w:eastAsia="Times New Roman" w:cs="Times New Roman"/>
          <w:sz w:val="22"/>
          <w:szCs w:val="22"/>
          <w:lang w:val="en-CA" w:eastAsia="en-CA"/>
        </w:rPr>
      </w:pPr>
      <w:proofErr w:type="spellStart"/>
      <w:r w:rsidRPr="00495326">
        <w:rPr>
          <w:rFonts w:eastAsia="Times New Roman" w:cs="Times New Roman"/>
          <w:sz w:val="22"/>
          <w:szCs w:val="22"/>
          <w:lang w:val="fr-CA" w:eastAsia="en-CA"/>
        </w:rPr>
        <w:t>Moen</w:t>
      </w:r>
      <w:proofErr w:type="spellEnd"/>
      <w:r w:rsidRPr="00495326">
        <w:rPr>
          <w:rFonts w:eastAsia="Times New Roman" w:cs="Times New Roman"/>
          <w:sz w:val="22"/>
          <w:szCs w:val="22"/>
          <w:lang w:val="fr-CA" w:eastAsia="en-CA"/>
        </w:rPr>
        <w:t xml:space="preserve">, P., </w:t>
      </w:r>
      <w:proofErr w:type="spellStart"/>
      <w:r w:rsidRPr="00495326">
        <w:rPr>
          <w:rFonts w:eastAsia="Times New Roman" w:cs="Times New Roman"/>
          <w:sz w:val="22"/>
          <w:szCs w:val="22"/>
          <w:lang w:val="fr-CA" w:eastAsia="en-CA"/>
        </w:rPr>
        <w:t>Lam</w:t>
      </w:r>
      <w:proofErr w:type="spellEnd"/>
      <w:r w:rsidRPr="00495326">
        <w:rPr>
          <w:rFonts w:eastAsia="Times New Roman" w:cs="Times New Roman"/>
          <w:sz w:val="22"/>
          <w:szCs w:val="22"/>
          <w:lang w:val="fr-CA" w:eastAsia="en-CA"/>
        </w:rPr>
        <w:t xml:space="preserve">, J., </w:t>
      </w:r>
      <w:proofErr w:type="spellStart"/>
      <w:r w:rsidRPr="00495326">
        <w:rPr>
          <w:rFonts w:eastAsia="Times New Roman" w:cs="Times New Roman"/>
          <w:sz w:val="22"/>
          <w:szCs w:val="22"/>
          <w:lang w:val="fr-CA" w:eastAsia="en-CA"/>
        </w:rPr>
        <w:t>Ammons</w:t>
      </w:r>
      <w:proofErr w:type="spellEnd"/>
      <w:r w:rsidRPr="00495326">
        <w:rPr>
          <w:rFonts w:eastAsia="Times New Roman" w:cs="Times New Roman"/>
          <w:sz w:val="22"/>
          <w:szCs w:val="22"/>
          <w:lang w:val="fr-CA" w:eastAsia="en-CA"/>
        </w:rPr>
        <w:t xml:space="preserve">, S. K., &amp; Kelly, E. L. (2013). </w:t>
      </w:r>
      <w:r w:rsidR="001C4F35" w:rsidRPr="00495326">
        <w:rPr>
          <w:rFonts w:eastAsia="Times New Roman" w:cs="Times New Roman"/>
          <w:sz w:val="22"/>
          <w:szCs w:val="22"/>
          <w:lang w:val="en-CA" w:eastAsia="en-CA"/>
        </w:rPr>
        <w:t>“</w:t>
      </w:r>
      <w:r w:rsidRPr="00495326">
        <w:rPr>
          <w:rFonts w:eastAsia="Times New Roman" w:cs="Times New Roman"/>
          <w:sz w:val="22"/>
          <w:szCs w:val="22"/>
          <w:lang w:val="en-CA" w:eastAsia="en-CA"/>
        </w:rPr>
        <w:t>Time work by over- worked professionals: Strategies in response to the stress of higher status</w:t>
      </w:r>
      <w:r w:rsidR="001C4F35" w:rsidRPr="00495326">
        <w:rPr>
          <w:rFonts w:eastAsia="Times New Roman" w:cs="Times New Roman"/>
          <w:sz w:val="22"/>
          <w:szCs w:val="22"/>
          <w:lang w:val="en-CA" w:eastAsia="en-CA"/>
        </w:rPr>
        <w:t>”</w:t>
      </w:r>
      <w:r w:rsidRPr="00495326">
        <w:rPr>
          <w:rFonts w:eastAsia="Times New Roman" w:cs="Times New Roman"/>
          <w:sz w:val="22"/>
          <w:szCs w:val="22"/>
          <w:lang w:val="en-CA" w:eastAsia="en-CA"/>
        </w:rPr>
        <w:t xml:space="preserve">. </w:t>
      </w:r>
      <w:r w:rsidRPr="00495326">
        <w:rPr>
          <w:rFonts w:eastAsia="Times New Roman" w:cs="Times New Roman"/>
          <w:i/>
          <w:sz w:val="22"/>
          <w:szCs w:val="22"/>
          <w:lang w:val="en-CA" w:eastAsia="en-CA"/>
        </w:rPr>
        <w:t>Work and Occupations</w:t>
      </w:r>
      <w:r w:rsidRPr="00495326">
        <w:rPr>
          <w:rFonts w:eastAsia="Times New Roman" w:cs="Times New Roman"/>
          <w:sz w:val="22"/>
          <w:szCs w:val="22"/>
          <w:lang w:val="en-CA" w:eastAsia="en-CA"/>
        </w:rPr>
        <w:t>, 40 (2), 79–114.</w:t>
      </w:r>
    </w:p>
    <w:p w14:paraId="04DEFFAD" w14:textId="77777777" w:rsidR="00121C60" w:rsidRPr="00495326" w:rsidRDefault="00121C60" w:rsidP="00495326">
      <w:pPr>
        <w:shd w:val="clear" w:color="auto" w:fill="FFFFFF"/>
        <w:jc w:val="both"/>
        <w:outlineLvl w:val="1"/>
        <w:rPr>
          <w:rFonts w:eastAsia="Calibri" w:cs="Times New Roman"/>
          <w:sz w:val="22"/>
          <w:szCs w:val="22"/>
          <w:lang w:val="en-CA"/>
        </w:rPr>
      </w:pPr>
    </w:p>
    <w:p w14:paraId="47664D32" w14:textId="77777777" w:rsidR="00121C60" w:rsidRPr="00495326" w:rsidRDefault="00121C60" w:rsidP="00495326">
      <w:pPr>
        <w:autoSpaceDE w:val="0"/>
        <w:autoSpaceDN w:val="0"/>
        <w:adjustRightInd w:val="0"/>
        <w:jc w:val="both"/>
        <w:rPr>
          <w:rFonts w:eastAsia="Calibri" w:cs="Times New Roman"/>
          <w:color w:val="262626"/>
          <w:sz w:val="22"/>
          <w:szCs w:val="22"/>
          <w:lang w:val="fr-FR" w:eastAsia="fr-FR"/>
        </w:rPr>
      </w:pPr>
      <w:r w:rsidRPr="00495326">
        <w:rPr>
          <w:rFonts w:eastAsia="Calibri" w:cs="Times New Roman"/>
          <w:color w:val="262626"/>
          <w:sz w:val="22"/>
          <w:szCs w:val="22"/>
          <w:lang w:val="en-CA" w:eastAsia="fr-FR"/>
        </w:rPr>
        <w:t xml:space="preserve">Osborne, D., &amp; </w:t>
      </w:r>
      <w:proofErr w:type="spellStart"/>
      <w:r w:rsidRPr="00495326">
        <w:rPr>
          <w:rFonts w:eastAsia="Calibri" w:cs="Times New Roman"/>
          <w:color w:val="262626"/>
          <w:sz w:val="22"/>
          <w:szCs w:val="22"/>
          <w:lang w:val="en-CA" w:eastAsia="fr-FR"/>
        </w:rPr>
        <w:t>Gabler</w:t>
      </w:r>
      <w:proofErr w:type="spellEnd"/>
      <w:r w:rsidRPr="00495326">
        <w:rPr>
          <w:rFonts w:eastAsia="Calibri" w:cs="Times New Roman"/>
          <w:color w:val="262626"/>
          <w:sz w:val="22"/>
          <w:szCs w:val="22"/>
          <w:lang w:val="en-CA" w:eastAsia="fr-FR"/>
        </w:rPr>
        <w:t xml:space="preserve">, T. (1992). </w:t>
      </w:r>
      <w:r w:rsidRPr="00495326">
        <w:rPr>
          <w:rFonts w:eastAsia="Calibri" w:cs="Times New Roman"/>
          <w:i/>
          <w:iCs/>
          <w:color w:val="262626"/>
          <w:sz w:val="22"/>
          <w:szCs w:val="22"/>
          <w:lang w:val="en-CA" w:eastAsia="fr-FR"/>
        </w:rPr>
        <w:t>Reinventing government: How the entrepreneurial spirit is transforming the public sector</w:t>
      </w:r>
      <w:r w:rsidRPr="00495326">
        <w:rPr>
          <w:rFonts w:eastAsia="Calibri" w:cs="Times New Roman"/>
          <w:color w:val="262626"/>
          <w:sz w:val="22"/>
          <w:szCs w:val="22"/>
          <w:lang w:val="en-CA" w:eastAsia="fr-FR"/>
        </w:rPr>
        <w:t xml:space="preserve">. </w:t>
      </w:r>
      <w:r w:rsidRPr="00495326">
        <w:rPr>
          <w:rFonts w:eastAsia="Calibri" w:cs="Times New Roman"/>
          <w:color w:val="262626"/>
          <w:sz w:val="22"/>
          <w:szCs w:val="22"/>
          <w:lang w:val="fr-FR" w:eastAsia="fr-FR"/>
        </w:rPr>
        <w:t>Reading: Addison-Wesley</w:t>
      </w:r>
    </w:p>
    <w:p w14:paraId="3AAC5D38" w14:textId="77777777" w:rsidR="00121C60" w:rsidRPr="00495326" w:rsidRDefault="00121C60" w:rsidP="00495326">
      <w:pPr>
        <w:autoSpaceDE w:val="0"/>
        <w:autoSpaceDN w:val="0"/>
        <w:adjustRightInd w:val="0"/>
        <w:jc w:val="both"/>
        <w:rPr>
          <w:rFonts w:eastAsia="Calibri" w:cs="Times New Roman"/>
          <w:color w:val="262626"/>
          <w:sz w:val="22"/>
          <w:szCs w:val="22"/>
          <w:lang w:val="fr-FR" w:eastAsia="fr-FR"/>
        </w:rPr>
      </w:pPr>
    </w:p>
    <w:p w14:paraId="0180EFF6" w14:textId="77777777" w:rsidR="00121C60" w:rsidRPr="00495326" w:rsidRDefault="00121C60" w:rsidP="00495326">
      <w:pPr>
        <w:autoSpaceDE w:val="0"/>
        <w:autoSpaceDN w:val="0"/>
        <w:adjustRightInd w:val="0"/>
        <w:jc w:val="both"/>
        <w:rPr>
          <w:rFonts w:eastAsia="Calibri" w:cs="Times New Roman"/>
          <w:sz w:val="22"/>
          <w:szCs w:val="22"/>
          <w:lang w:val="fr-CA"/>
        </w:rPr>
      </w:pPr>
      <w:proofErr w:type="spellStart"/>
      <w:r w:rsidRPr="00495326">
        <w:rPr>
          <w:rFonts w:eastAsia="Calibri" w:cs="Times New Roman"/>
          <w:sz w:val="22"/>
          <w:szCs w:val="22"/>
          <w:lang w:val="fr-CA"/>
        </w:rPr>
        <w:t>Pagès</w:t>
      </w:r>
      <w:proofErr w:type="spellEnd"/>
      <w:r w:rsidRPr="00495326">
        <w:rPr>
          <w:rFonts w:eastAsia="Calibri" w:cs="Times New Roman"/>
          <w:sz w:val="22"/>
          <w:szCs w:val="22"/>
          <w:lang w:val="fr-CA"/>
        </w:rPr>
        <w:t xml:space="preserve"> M., </w:t>
      </w:r>
      <w:proofErr w:type="spellStart"/>
      <w:r w:rsidRPr="00495326">
        <w:rPr>
          <w:rFonts w:eastAsia="Calibri" w:cs="Times New Roman"/>
          <w:sz w:val="22"/>
          <w:szCs w:val="22"/>
          <w:lang w:val="fr-CA"/>
        </w:rPr>
        <w:t>Bonetti</w:t>
      </w:r>
      <w:proofErr w:type="spellEnd"/>
      <w:r w:rsidRPr="00495326">
        <w:rPr>
          <w:rFonts w:eastAsia="Calibri" w:cs="Times New Roman"/>
          <w:sz w:val="22"/>
          <w:szCs w:val="22"/>
          <w:lang w:val="fr-CA"/>
        </w:rPr>
        <w:t xml:space="preserve"> M., </w:t>
      </w:r>
      <w:proofErr w:type="spellStart"/>
      <w:r w:rsidRPr="00495326">
        <w:rPr>
          <w:rFonts w:eastAsia="Calibri" w:cs="Times New Roman"/>
          <w:sz w:val="22"/>
          <w:szCs w:val="22"/>
          <w:lang w:val="fr-CA"/>
        </w:rPr>
        <w:t>Gaulejac</w:t>
      </w:r>
      <w:proofErr w:type="spellEnd"/>
      <w:r w:rsidRPr="00495326">
        <w:rPr>
          <w:rFonts w:eastAsia="Calibri" w:cs="Times New Roman"/>
          <w:sz w:val="22"/>
          <w:szCs w:val="22"/>
          <w:lang w:val="fr-CA"/>
        </w:rPr>
        <w:t xml:space="preserve"> de V., Descendre D., 1998. </w:t>
      </w:r>
      <w:r w:rsidRPr="00495326">
        <w:rPr>
          <w:rFonts w:eastAsia="Calibri" w:cs="Times New Roman"/>
          <w:i/>
          <w:iCs/>
          <w:sz w:val="22"/>
          <w:szCs w:val="22"/>
          <w:lang w:val="fr-CA"/>
        </w:rPr>
        <w:t>L’emprise de l’organisation</w:t>
      </w:r>
      <w:r w:rsidRPr="00495326">
        <w:rPr>
          <w:rFonts w:eastAsia="Calibri" w:cs="Times New Roman"/>
          <w:sz w:val="22"/>
          <w:szCs w:val="22"/>
          <w:lang w:val="fr-CA"/>
        </w:rPr>
        <w:t xml:space="preserve">. Paris, </w:t>
      </w:r>
      <w:proofErr w:type="spellStart"/>
      <w:r w:rsidRPr="00495326">
        <w:rPr>
          <w:rFonts w:eastAsia="Calibri" w:cs="Times New Roman"/>
          <w:sz w:val="22"/>
          <w:szCs w:val="22"/>
          <w:lang w:val="fr-CA"/>
        </w:rPr>
        <w:t>Desclée</w:t>
      </w:r>
      <w:proofErr w:type="spellEnd"/>
      <w:r w:rsidRPr="00495326">
        <w:rPr>
          <w:rFonts w:eastAsia="Calibri" w:cs="Times New Roman"/>
          <w:sz w:val="22"/>
          <w:szCs w:val="22"/>
          <w:lang w:val="fr-CA"/>
        </w:rPr>
        <w:t xml:space="preserve"> de Brouwer, (1</w:t>
      </w:r>
      <w:r w:rsidRPr="00495326">
        <w:rPr>
          <w:rFonts w:eastAsia="Calibri" w:cs="Times New Roman"/>
          <w:sz w:val="22"/>
          <w:szCs w:val="22"/>
          <w:vertAlign w:val="superscript"/>
          <w:lang w:val="fr-CA"/>
        </w:rPr>
        <w:t>re</w:t>
      </w:r>
      <w:r w:rsidRPr="00495326">
        <w:rPr>
          <w:rFonts w:eastAsia="Calibri" w:cs="Times New Roman"/>
          <w:sz w:val="22"/>
          <w:szCs w:val="22"/>
          <w:lang w:val="fr-CA"/>
        </w:rPr>
        <w:t xml:space="preserve"> édition 1979).</w:t>
      </w:r>
    </w:p>
    <w:p w14:paraId="4A824FD6" w14:textId="77777777" w:rsidR="00121C60" w:rsidRPr="00495326" w:rsidRDefault="00121C60" w:rsidP="00495326">
      <w:pPr>
        <w:autoSpaceDE w:val="0"/>
        <w:autoSpaceDN w:val="0"/>
        <w:adjustRightInd w:val="0"/>
        <w:jc w:val="both"/>
        <w:rPr>
          <w:rFonts w:eastAsia="Calibri" w:cs="Times New Roman"/>
          <w:sz w:val="22"/>
          <w:szCs w:val="22"/>
          <w:lang w:val="fr-CA"/>
        </w:rPr>
      </w:pPr>
    </w:p>
    <w:p w14:paraId="043DA9AD" w14:textId="0EE7F423" w:rsidR="00121C60" w:rsidRPr="00495326" w:rsidRDefault="00121C60" w:rsidP="00495326">
      <w:pPr>
        <w:autoSpaceDE w:val="0"/>
        <w:autoSpaceDN w:val="0"/>
        <w:adjustRightInd w:val="0"/>
        <w:jc w:val="both"/>
        <w:rPr>
          <w:rFonts w:eastAsia="Calibri" w:cs="Times New Roman"/>
          <w:sz w:val="22"/>
          <w:szCs w:val="22"/>
          <w:lang w:val="en-CA" w:eastAsia="en-CA"/>
        </w:rPr>
      </w:pPr>
      <w:proofErr w:type="spellStart"/>
      <w:r w:rsidRPr="00495326">
        <w:rPr>
          <w:rFonts w:eastAsia="Calibri" w:cs="Times New Roman"/>
          <w:sz w:val="22"/>
          <w:szCs w:val="22"/>
          <w:lang w:val="fr-CA" w:eastAsia="en-CA"/>
        </w:rPr>
        <w:t>Quéinnec</w:t>
      </w:r>
      <w:proofErr w:type="spellEnd"/>
      <w:r w:rsidRPr="00495326">
        <w:rPr>
          <w:rFonts w:eastAsia="Calibri" w:cs="Times New Roman"/>
          <w:sz w:val="22"/>
          <w:szCs w:val="22"/>
          <w:lang w:val="fr-CA" w:eastAsia="en-CA"/>
        </w:rPr>
        <w:t xml:space="preserve"> Y., Barthe B., Verdier F. (2000). </w:t>
      </w:r>
      <w:r w:rsidR="001C4F35" w:rsidRPr="00495326">
        <w:rPr>
          <w:rFonts w:eastAsia="Calibri" w:cs="Times New Roman"/>
          <w:sz w:val="22"/>
          <w:szCs w:val="22"/>
          <w:lang w:val="fr-CA" w:eastAsia="en-CA"/>
        </w:rPr>
        <w:t>“</w:t>
      </w:r>
      <w:r w:rsidRPr="00495326">
        <w:rPr>
          <w:rFonts w:eastAsia="Calibri" w:cs="Times New Roman"/>
          <w:sz w:val="22"/>
          <w:szCs w:val="22"/>
          <w:lang w:val="fr-CA" w:eastAsia="en-CA"/>
        </w:rPr>
        <w:t>Réduction du temps de travail et organisation de l’activité de travail : des rapports ambigus et complexes</w:t>
      </w:r>
      <w:r w:rsidR="001C4F35" w:rsidRPr="00495326">
        <w:rPr>
          <w:rFonts w:eastAsia="Times New Roman" w:cs="Times New Roman"/>
          <w:sz w:val="22"/>
          <w:szCs w:val="22"/>
          <w:lang w:val="fr-CA" w:eastAsia="en-CA"/>
        </w:rPr>
        <w:t>”</w:t>
      </w:r>
      <w:r w:rsidRPr="00495326">
        <w:rPr>
          <w:rFonts w:eastAsia="Calibri" w:cs="Times New Roman"/>
          <w:sz w:val="22"/>
          <w:szCs w:val="22"/>
          <w:lang w:val="fr-CA" w:eastAsia="en-CA"/>
        </w:rPr>
        <w:t xml:space="preserve">. In </w:t>
      </w:r>
      <w:r w:rsidRPr="00495326">
        <w:rPr>
          <w:rFonts w:eastAsia="Calibri" w:cs="Times New Roman"/>
          <w:i/>
          <w:iCs/>
          <w:sz w:val="22"/>
          <w:szCs w:val="22"/>
          <w:lang w:val="fr-CA" w:eastAsia="en-CA"/>
        </w:rPr>
        <w:t xml:space="preserve">Où va le temps de travail ? </w:t>
      </w:r>
      <w:proofErr w:type="spellStart"/>
      <w:r w:rsidRPr="00495326">
        <w:rPr>
          <w:rFonts w:eastAsia="Calibri" w:cs="Times New Roman"/>
          <w:sz w:val="22"/>
          <w:szCs w:val="22"/>
          <w:lang w:val="fr-CA" w:eastAsia="en-CA"/>
        </w:rPr>
        <w:t>eds</w:t>
      </w:r>
      <w:proofErr w:type="spellEnd"/>
      <w:r w:rsidRPr="00495326">
        <w:rPr>
          <w:rFonts w:eastAsia="Calibri" w:cs="Times New Roman"/>
          <w:sz w:val="22"/>
          <w:szCs w:val="22"/>
          <w:lang w:val="fr-CA" w:eastAsia="en-CA"/>
        </w:rPr>
        <w:t xml:space="preserve"> D.G. Tremblay et G. de </w:t>
      </w:r>
      <w:proofErr w:type="spellStart"/>
      <w:r w:rsidRPr="00495326">
        <w:rPr>
          <w:rFonts w:eastAsia="Calibri" w:cs="Times New Roman"/>
          <w:sz w:val="22"/>
          <w:szCs w:val="22"/>
          <w:lang w:val="fr-CA" w:eastAsia="en-CA"/>
        </w:rPr>
        <w:t>Terssac</w:t>
      </w:r>
      <w:proofErr w:type="spellEnd"/>
      <w:r w:rsidRPr="00495326">
        <w:rPr>
          <w:rFonts w:eastAsia="Calibri" w:cs="Times New Roman"/>
          <w:sz w:val="22"/>
          <w:szCs w:val="22"/>
          <w:lang w:val="fr-CA" w:eastAsia="en-CA"/>
        </w:rPr>
        <w:t>, p. 133-142</w:t>
      </w:r>
      <w:r w:rsidRPr="00495326">
        <w:rPr>
          <w:rFonts w:eastAsia="Calibri" w:cs="Times New Roman"/>
          <w:i/>
          <w:iCs/>
          <w:sz w:val="22"/>
          <w:szCs w:val="22"/>
          <w:lang w:val="fr-CA" w:eastAsia="en-CA"/>
        </w:rPr>
        <w:t xml:space="preserve">. </w:t>
      </w:r>
      <w:proofErr w:type="spellStart"/>
      <w:r w:rsidRPr="00495326">
        <w:rPr>
          <w:rFonts w:eastAsia="Calibri" w:cs="Times New Roman"/>
          <w:sz w:val="22"/>
          <w:szCs w:val="22"/>
          <w:lang w:val="en-CA" w:eastAsia="en-CA"/>
        </w:rPr>
        <w:t>Presse</w:t>
      </w:r>
      <w:proofErr w:type="spellEnd"/>
      <w:r w:rsidRPr="00495326">
        <w:rPr>
          <w:rFonts w:eastAsia="Calibri" w:cs="Times New Roman"/>
          <w:sz w:val="22"/>
          <w:szCs w:val="22"/>
          <w:lang w:val="en-CA" w:eastAsia="en-CA"/>
        </w:rPr>
        <w:t xml:space="preserve"> </w:t>
      </w:r>
      <w:proofErr w:type="spellStart"/>
      <w:r w:rsidRPr="00495326">
        <w:rPr>
          <w:rFonts w:eastAsia="Calibri" w:cs="Times New Roman"/>
          <w:sz w:val="22"/>
          <w:szCs w:val="22"/>
          <w:lang w:val="en-CA" w:eastAsia="en-CA"/>
        </w:rPr>
        <w:t>universitaire</w:t>
      </w:r>
      <w:proofErr w:type="spellEnd"/>
      <w:r w:rsidRPr="00495326">
        <w:rPr>
          <w:rFonts w:eastAsia="Calibri" w:cs="Times New Roman"/>
          <w:sz w:val="22"/>
          <w:szCs w:val="22"/>
          <w:lang w:val="en-CA" w:eastAsia="en-CA"/>
        </w:rPr>
        <w:t xml:space="preserve">, Montréal et </w:t>
      </w:r>
      <w:proofErr w:type="spellStart"/>
      <w:r w:rsidRPr="00495326">
        <w:rPr>
          <w:rFonts w:eastAsia="Calibri" w:cs="Times New Roman"/>
          <w:sz w:val="22"/>
          <w:szCs w:val="22"/>
          <w:lang w:val="en-CA" w:eastAsia="en-CA"/>
        </w:rPr>
        <w:t>Octarès</w:t>
      </w:r>
      <w:proofErr w:type="spellEnd"/>
      <w:r w:rsidRPr="00495326">
        <w:rPr>
          <w:rFonts w:eastAsia="Calibri" w:cs="Times New Roman"/>
          <w:sz w:val="22"/>
          <w:szCs w:val="22"/>
          <w:lang w:val="en-CA" w:eastAsia="en-CA"/>
        </w:rPr>
        <w:t xml:space="preserve"> </w:t>
      </w:r>
      <w:proofErr w:type="spellStart"/>
      <w:r w:rsidRPr="00495326">
        <w:rPr>
          <w:rFonts w:eastAsia="Calibri" w:cs="Times New Roman"/>
          <w:sz w:val="22"/>
          <w:szCs w:val="22"/>
          <w:lang w:val="en-CA" w:eastAsia="en-CA"/>
        </w:rPr>
        <w:t>Éditions</w:t>
      </w:r>
      <w:proofErr w:type="spellEnd"/>
      <w:r w:rsidRPr="00495326">
        <w:rPr>
          <w:rFonts w:eastAsia="Calibri" w:cs="Times New Roman"/>
          <w:sz w:val="22"/>
          <w:szCs w:val="22"/>
          <w:lang w:val="en-CA" w:eastAsia="en-CA"/>
        </w:rPr>
        <w:t>, Toulouse.</w:t>
      </w:r>
    </w:p>
    <w:p w14:paraId="4CA30420" w14:textId="77777777" w:rsidR="00121C60" w:rsidRPr="00495326" w:rsidRDefault="00121C60" w:rsidP="00495326">
      <w:pPr>
        <w:autoSpaceDE w:val="0"/>
        <w:autoSpaceDN w:val="0"/>
        <w:adjustRightInd w:val="0"/>
        <w:jc w:val="both"/>
        <w:rPr>
          <w:rFonts w:eastAsia="Calibri" w:cs="Times New Roman"/>
          <w:sz w:val="22"/>
          <w:szCs w:val="22"/>
          <w:lang w:val="en-CA" w:eastAsia="en-CA"/>
        </w:rPr>
      </w:pPr>
    </w:p>
    <w:p w14:paraId="52E4FAE1" w14:textId="5C946120" w:rsidR="00121C60" w:rsidRPr="00495326" w:rsidRDefault="00121C60" w:rsidP="00495326">
      <w:pPr>
        <w:autoSpaceDE w:val="0"/>
        <w:autoSpaceDN w:val="0"/>
        <w:adjustRightInd w:val="0"/>
        <w:jc w:val="both"/>
        <w:rPr>
          <w:rFonts w:eastAsia="Times New Roman" w:cs="Times New Roman"/>
          <w:bCs/>
          <w:kern w:val="36"/>
          <w:sz w:val="22"/>
          <w:szCs w:val="22"/>
          <w:lang w:val="en-CA" w:eastAsia="en-CA"/>
        </w:rPr>
      </w:pPr>
      <w:proofErr w:type="spellStart"/>
      <w:r w:rsidRPr="00495326">
        <w:rPr>
          <w:rFonts w:eastAsia="Times New Roman" w:cs="Times New Roman"/>
          <w:bCs/>
          <w:kern w:val="36"/>
          <w:sz w:val="22"/>
          <w:szCs w:val="22"/>
          <w:lang w:val="en-CA" w:eastAsia="en-CA"/>
        </w:rPr>
        <w:t>Rastegary</w:t>
      </w:r>
      <w:proofErr w:type="spellEnd"/>
      <w:r w:rsidRPr="00495326">
        <w:rPr>
          <w:rFonts w:eastAsia="Times New Roman" w:cs="Times New Roman"/>
          <w:bCs/>
          <w:kern w:val="36"/>
          <w:sz w:val="22"/>
          <w:szCs w:val="22"/>
          <w:lang w:val="en-CA" w:eastAsia="en-CA"/>
        </w:rPr>
        <w:t xml:space="preserve"> H. &amp; </w:t>
      </w:r>
      <w:proofErr w:type="spellStart"/>
      <w:r w:rsidRPr="00495326">
        <w:rPr>
          <w:rFonts w:eastAsia="Times New Roman" w:cs="Times New Roman"/>
          <w:bCs/>
          <w:kern w:val="36"/>
          <w:sz w:val="22"/>
          <w:szCs w:val="22"/>
          <w:lang w:val="en-CA" w:eastAsia="en-CA"/>
        </w:rPr>
        <w:t>Landy</w:t>
      </w:r>
      <w:proofErr w:type="spellEnd"/>
      <w:r w:rsidRPr="00495326">
        <w:rPr>
          <w:rFonts w:eastAsia="Times New Roman" w:cs="Times New Roman"/>
          <w:bCs/>
          <w:kern w:val="36"/>
          <w:sz w:val="22"/>
          <w:szCs w:val="22"/>
          <w:lang w:val="en-CA" w:eastAsia="en-CA"/>
        </w:rPr>
        <w:t xml:space="preserve"> F .J. (1993), </w:t>
      </w:r>
      <w:r w:rsidR="001C4F35" w:rsidRPr="00495326">
        <w:rPr>
          <w:rFonts w:eastAsia="Times New Roman" w:cs="Times New Roman"/>
          <w:bCs/>
          <w:kern w:val="36"/>
          <w:sz w:val="22"/>
          <w:szCs w:val="22"/>
          <w:lang w:val="en-CA" w:eastAsia="en-CA"/>
        </w:rPr>
        <w:t>“</w:t>
      </w:r>
      <w:r w:rsidRPr="00495326">
        <w:rPr>
          <w:rFonts w:eastAsia="Times New Roman" w:cs="Times New Roman"/>
          <w:bCs/>
          <w:kern w:val="36"/>
          <w:sz w:val="22"/>
          <w:szCs w:val="22"/>
          <w:lang w:val="en-CA" w:eastAsia="en-CA"/>
        </w:rPr>
        <w:t>The Interactions among Time Urgency, Uncertainty, and time Pressure</w:t>
      </w:r>
      <w:r w:rsidR="001C4F35" w:rsidRPr="00495326">
        <w:rPr>
          <w:rFonts w:eastAsia="Times New Roman" w:cs="Times New Roman"/>
          <w:bCs/>
          <w:kern w:val="36"/>
          <w:sz w:val="22"/>
          <w:szCs w:val="22"/>
          <w:lang w:val="en-CA" w:eastAsia="en-CA"/>
        </w:rPr>
        <w:t>”</w:t>
      </w:r>
      <w:r w:rsidRPr="00495326">
        <w:rPr>
          <w:rFonts w:eastAsia="Times New Roman" w:cs="Times New Roman"/>
          <w:bCs/>
          <w:kern w:val="36"/>
          <w:sz w:val="22"/>
          <w:szCs w:val="22"/>
          <w:lang w:val="en-CA" w:eastAsia="en-CA"/>
        </w:rPr>
        <w:t xml:space="preserve">, in O. S </w:t>
      </w:r>
      <w:proofErr w:type="spellStart"/>
      <w:r w:rsidRPr="00495326">
        <w:rPr>
          <w:rFonts w:eastAsia="Times New Roman" w:cs="Times New Roman"/>
          <w:bCs/>
          <w:kern w:val="36"/>
          <w:sz w:val="22"/>
          <w:szCs w:val="22"/>
          <w:lang w:val="en-CA" w:eastAsia="en-CA"/>
        </w:rPr>
        <w:t>venson</w:t>
      </w:r>
      <w:proofErr w:type="spellEnd"/>
      <w:r w:rsidRPr="00495326">
        <w:rPr>
          <w:rFonts w:eastAsia="Times New Roman" w:cs="Times New Roman"/>
          <w:bCs/>
          <w:kern w:val="36"/>
          <w:sz w:val="22"/>
          <w:szCs w:val="22"/>
          <w:lang w:val="en-CA" w:eastAsia="en-CA"/>
        </w:rPr>
        <w:t xml:space="preserve"> &amp; A.J. M </w:t>
      </w:r>
      <w:proofErr w:type="spellStart"/>
      <w:r w:rsidRPr="00495326">
        <w:rPr>
          <w:rFonts w:eastAsia="Times New Roman" w:cs="Times New Roman"/>
          <w:bCs/>
          <w:kern w:val="36"/>
          <w:sz w:val="22"/>
          <w:szCs w:val="22"/>
          <w:lang w:val="en-CA" w:eastAsia="en-CA"/>
        </w:rPr>
        <w:t>aule</w:t>
      </w:r>
      <w:proofErr w:type="spellEnd"/>
      <w:r w:rsidRPr="00495326">
        <w:rPr>
          <w:rFonts w:eastAsia="Times New Roman" w:cs="Times New Roman"/>
          <w:bCs/>
          <w:kern w:val="36"/>
          <w:sz w:val="22"/>
          <w:szCs w:val="22"/>
          <w:lang w:val="en-CA" w:eastAsia="en-CA"/>
        </w:rPr>
        <w:t xml:space="preserve"> (eds.), Time Pressure and Stress in Human Judgment and Decision-Making (p. 217-240), New York, Plenum Press.</w:t>
      </w:r>
    </w:p>
    <w:p w14:paraId="35796B72" w14:textId="77777777" w:rsidR="00121C60" w:rsidRPr="00495326" w:rsidRDefault="00121C60" w:rsidP="00495326">
      <w:pPr>
        <w:autoSpaceDE w:val="0"/>
        <w:autoSpaceDN w:val="0"/>
        <w:adjustRightInd w:val="0"/>
        <w:jc w:val="both"/>
        <w:rPr>
          <w:rFonts w:eastAsia="Times New Roman" w:cs="Times New Roman"/>
          <w:bCs/>
          <w:kern w:val="36"/>
          <w:sz w:val="22"/>
          <w:szCs w:val="22"/>
          <w:lang w:val="en-CA" w:eastAsia="en-CA"/>
        </w:rPr>
      </w:pPr>
    </w:p>
    <w:p w14:paraId="0E1BC8DD" w14:textId="77777777" w:rsidR="00121C60" w:rsidRPr="00495326" w:rsidRDefault="00121C60" w:rsidP="00495326">
      <w:pPr>
        <w:autoSpaceDE w:val="0"/>
        <w:autoSpaceDN w:val="0"/>
        <w:adjustRightInd w:val="0"/>
        <w:jc w:val="both"/>
        <w:rPr>
          <w:rFonts w:eastAsia="Calibri" w:cs="Times New Roman"/>
          <w:sz w:val="22"/>
          <w:szCs w:val="22"/>
          <w:lang w:val="en-CA" w:eastAsia="en-CA"/>
        </w:rPr>
      </w:pPr>
      <w:proofErr w:type="spellStart"/>
      <w:r w:rsidRPr="00495326">
        <w:rPr>
          <w:rFonts w:eastAsia="Calibri" w:cs="Times New Roman"/>
          <w:sz w:val="22"/>
          <w:szCs w:val="22"/>
          <w:lang w:val="fr-CA" w:eastAsia="en-CA"/>
        </w:rPr>
        <w:t>Reinke</w:t>
      </w:r>
      <w:proofErr w:type="spellEnd"/>
      <w:r w:rsidRPr="00495326">
        <w:rPr>
          <w:rFonts w:eastAsia="Calibri" w:cs="Times New Roman"/>
          <w:sz w:val="22"/>
          <w:szCs w:val="22"/>
          <w:lang w:val="fr-CA" w:eastAsia="en-CA"/>
        </w:rPr>
        <w:t xml:space="preserve">, K. et T. Chamorro-Premuzic.  </w:t>
      </w:r>
      <w:r w:rsidRPr="00495326">
        <w:rPr>
          <w:rFonts w:eastAsia="Calibri" w:cs="Times New Roman"/>
          <w:sz w:val="22"/>
          <w:szCs w:val="22"/>
          <w:lang w:val="en-CA" w:eastAsia="en-CA"/>
        </w:rPr>
        <w:t xml:space="preserve">(2014).  “When email use gets out of control: Understanding the relationship between personality and email overload and their impact on burnout and work engagement”.  </w:t>
      </w:r>
      <w:r w:rsidRPr="00495326">
        <w:rPr>
          <w:rFonts w:eastAsia="Calibri" w:cs="Times New Roman"/>
          <w:i/>
          <w:sz w:val="22"/>
          <w:szCs w:val="22"/>
          <w:lang w:val="en-CA" w:eastAsia="en-CA"/>
        </w:rPr>
        <w:t>Computers in Human Behavior</w:t>
      </w:r>
      <w:r w:rsidRPr="00495326">
        <w:rPr>
          <w:rFonts w:eastAsia="Calibri" w:cs="Times New Roman"/>
          <w:sz w:val="22"/>
          <w:szCs w:val="22"/>
          <w:lang w:val="en-CA" w:eastAsia="en-CA"/>
        </w:rPr>
        <w:t>, 36, 502–509.</w:t>
      </w:r>
    </w:p>
    <w:p w14:paraId="5AF56E98" w14:textId="77777777" w:rsidR="00121C60" w:rsidRPr="00495326" w:rsidRDefault="00121C60" w:rsidP="00495326">
      <w:pPr>
        <w:autoSpaceDE w:val="0"/>
        <w:autoSpaceDN w:val="0"/>
        <w:adjustRightInd w:val="0"/>
        <w:jc w:val="both"/>
        <w:rPr>
          <w:rFonts w:eastAsia="Calibri" w:cs="Times New Roman"/>
          <w:sz w:val="22"/>
          <w:szCs w:val="22"/>
          <w:lang w:val="en-CA" w:eastAsia="en-CA"/>
        </w:rPr>
      </w:pPr>
    </w:p>
    <w:p w14:paraId="78674632" w14:textId="77777777" w:rsidR="00121C60" w:rsidRPr="00495326" w:rsidRDefault="00121C60" w:rsidP="00495326">
      <w:pPr>
        <w:jc w:val="both"/>
        <w:rPr>
          <w:rFonts w:eastAsia="Times New Roman" w:cs="Times New Roman"/>
          <w:bCs/>
          <w:sz w:val="22"/>
          <w:szCs w:val="22"/>
          <w:lang w:val="en-CA" w:eastAsia="en-CA"/>
        </w:rPr>
      </w:pPr>
      <w:proofErr w:type="spellStart"/>
      <w:r w:rsidRPr="00495326">
        <w:rPr>
          <w:rFonts w:eastAsia="Times New Roman" w:cs="Times New Roman"/>
          <w:bCs/>
          <w:sz w:val="22"/>
          <w:szCs w:val="22"/>
          <w:lang w:val="en-CA" w:eastAsia="en-CA"/>
        </w:rPr>
        <w:lastRenderedPageBreak/>
        <w:t>Sevinc</w:t>
      </w:r>
      <w:proofErr w:type="spellEnd"/>
      <w:r w:rsidRPr="00495326">
        <w:rPr>
          <w:rFonts w:eastAsia="Times New Roman" w:cs="Times New Roman"/>
          <w:bCs/>
          <w:sz w:val="22"/>
          <w:szCs w:val="22"/>
          <w:lang w:val="en-CA" w:eastAsia="en-CA"/>
        </w:rPr>
        <w:t xml:space="preserve">, G., &amp; </w:t>
      </w:r>
      <w:proofErr w:type="spellStart"/>
      <w:r w:rsidRPr="00495326">
        <w:rPr>
          <w:rFonts w:eastAsia="Times New Roman" w:cs="Times New Roman"/>
          <w:bCs/>
          <w:sz w:val="22"/>
          <w:szCs w:val="22"/>
          <w:lang w:val="en-CA" w:eastAsia="en-CA"/>
        </w:rPr>
        <w:t>D’Ambra</w:t>
      </w:r>
      <w:proofErr w:type="spellEnd"/>
      <w:r w:rsidRPr="00495326">
        <w:rPr>
          <w:rFonts w:eastAsia="Times New Roman" w:cs="Times New Roman"/>
          <w:bCs/>
          <w:sz w:val="22"/>
          <w:szCs w:val="22"/>
          <w:lang w:val="en-CA" w:eastAsia="en-CA"/>
        </w:rPr>
        <w:t xml:space="preserve">, J. ( (2010). “The influence of self-esteem and locus of control on perceived email overload”. In </w:t>
      </w:r>
      <w:r w:rsidRPr="00495326">
        <w:rPr>
          <w:rFonts w:eastAsia="Times New Roman" w:cs="Times New Roman"/>
          <w:bCs/>
          <w:i/>
          <w:sz w:val="22"/>
          <w:szCs w:val="22"/>
          <w:lang w:val="en-CA" w:eastAsia="en-CA"/>
        </w:rPr>
        <w:t>Proceedings of the 18th European conference on information systems (ECIS)</w:t>
      </w:r>
      <w:r w:rsidRPr="00495326">
        <w:rPr>
          <w:rFonts w:eastAsia="Times New Roman" w:cs="Times New Roman"/>
          <w:bCs/>
          <w:sz w:val="22"/>
          <w:szCs w:val="22"/>
          <w:lang w:val="en-CA" w:eastAsia="en-CA"/>
        </w:rPr>
        <w:t>. Pretoria, South Africa: AIS.</w:t>
      </w:r>
    </w:p>
    <w:p w14:paraId="1B5A446A" w14:textId="77777777" w:rsidR="00F67009" w:rsidRPr="00495326" w:rsidRDefault="00F67009" w:rsidP="00495326">
      <w:pPr>
        <w:jc w:val="both"/>
        <w:rPr>
          <w:sz w:val="22"/>
          <w:szCs w:val="22"/>
        </w:rPr>
      </w:pPr>
    </w:p>
    <w:p w14:paraId="029FFE3B" w14:textId="58AE3611" w:rsidR="00F67009" w:rsidRPr="00495326" w:rsidRDefault="00F67009" w:rsidP="00495326">
      <w:pPr>
        <w:jc w:val="both"/>
        <w:rPr>
          <w:rFonts w:eastAsia="Times New Roman" w:cs="Times New Roman"/>
          <w:bCs/>
          <w:sz w:val="22"/>
          <w:szCs w:val="22"/>
          <w:lang w:val="en-CA" w:eastAsia="en-CA"/>
        </w:rPr>
      </w:pPr>
      <w:r w:rsidRPr="00495326">
        <w:rPr>
          <w:sz w:val="22"/>
          <w:szCs w:val="22"/>
        </w:rPr>
        <w:t xml:space="preserve">Stebbins, R.A. (Ed.). (2001). </w:t>
      </w:r>
      <w:r w:rsidRPr="00495326">
        <w:rPr>
          <w:i/>
          <w:iCs/>
          <w:sz w:val="22"/>
          <w:szCs w:val="22"/>
        </w:rPr>
        <w:t>Exploratory Research in the Social Sciences.</w:t>
      </w:r>
      <w:r w:rsidRPr="00495326">
        <w:rPr>
          <w:sz w:val="22"/>
          <w:szCs w:val="22"/>
        </w:rPr>
        <w:t xml:space="preserve"> Thousand Oaks, CA: SAGE Publications, Inc. </w:t>
      </w:r>
      <w:proofErr w:type="spellStart"/>
      <w:r w:rsidRPr="00495326">
        <w:rPr>
          <w:sz w:val="22"/>
          <w:szCs w:val="22"/>
        </w:rPr>
        <w:t>doi</w:t>
      </w:r>
      <w:proofErr w:type="spellEnd"/>
      <w:r w:rsidRPr="00495326">
        <w:rPr>
          <w:sz w:val="22"/>
          <w:szCs w:val="22"/>
        </w:rPr>
        <w:t>: http://dx.doi.org.proxy.bib.uottawa.ca/10.4135/9781412984249</w:t>
      </w:r>
    </w:p>
    <w:p w14:paraId="2CFCD1FE" w14:textId="77777777" w:rsidR="00121C60" w:rsidRPr="00495326" w:rsidRDefault="00121C60" w:rsidP="00495326">
      <w:pPr>
        <w:jc w:val="both"/>
        <w:rPr>
          <w:rFonts w:eastAsia="Times New Roman" w:cs="Times New Roman"/>
          <w:bCs/>
          <w:sz w:val="22"/>
          <w:szCs w:val="22"/>
          <w:lang w:val="en-CA" w:eastAsia="en-CA"/>
        </w:rPr>
      </w:pPr>
    </w:p>
    <w:p w14:paraId="6E996BF3" w14:textId="2BC37CD4" w:rsidR="00121C60" w:rsidRPr="00495326" w:rsidRDefault="00121C60" w:rsidP="00495326">
      <w:pPr>
        <w:jc w:val="both"/>
        <w:rPr>
          <w:rFonts w:eastAsia="Times New Roman" w:cs="Times New Roman"/>
          <w:bCs/>
          <w:sz w:val="22"/>
          <w:szCs w:val="22"/>
          <w:lang w:val="en-CA" w:eastAsia="en-CA"/>
        </w:rPr>
      </w:pPr>
      <w:r w:rsidRPr="00495326">
        <w:rPr>
          <w:rFonts w:eastAsia="Times New Roman" w:cs="Times New Roman"/>
          <w:bCs/>
          <w:sz w:val="22"/>
          <w:szCs w:val="22"/>
          <w:lang w:val="en-CA" w:eastAsia="en-CA"/>
        </w:rPr>
        <w:t xml:space="preserve">Sullivan, T.A.  (2014).  “University Greedy Institutions, Overwork, and Work-Life Balance”.  Sociological Inquiry, Vol. 84, </w:t>
      </w:r>
      <w:r w:rsidR="005E370C" w:rsidRPr="00495326">
        <w:rPr>
          <w:rFonts w:eastAsia="Times New Roman" w:cs="Times New Roman"/>
          <w:bCs/>
          <w:sz w:val="22"/>
          <w:szCs w:val="22"/>
          <w:lang w:val="en-CA" w:eastAsia="en-CA"/>
        </w:rPr>
        <w:t>#</w:t>
      </w:r>
      <w:r w:rsidRPr="00495326">
        <w:rPr>
          <w:rFonts w:eastAsia="Times New Roman" w:cs="Times New Roman"/>
          <w:bCs/>
          <w:sz w:val="22"/>
          <w:szCs w:val="22"/>
          <w:lang w:val="en-CA" w:eastAsia="en-CA"/>
        </w:rPr>
        <w:t xml:space="preserve"> 1, February, p. 1-15.</w:t>
      </w:r>
    </w:p>
    <w:p w14:paraId="0ECF47D6" w14:textId="77777777" w:rsidR="00121C60" w:rsidRPr="00495326" w:rsidRDefault="00121C60" w:rsidP="00495326">
      <w:pPr>
        <w:jc w:val="both"/>
        <w:rPr>
          <w:rFonts w:eastAsia="Calibri" w:cs="Times New Roman"/>
          <w:sz w:val="22"/>
          <w:szCs w:val="22"/>
          <w:lang w:val="en-CA"/>
        </w:rPr>
      </w:pPr>
    </w:p>
    <w:p w14:paraId="41038847" w14:textId="2058BA24" w:rsidR="00121C60" w:rsidRPr="00495326" w:rsidRDefault="00121C60" w:rsidP="00495326">
      <w:pPr>
        <w:jc w:val="both"/>
        <w:rPr>
          <w:rFonts w:eastAsia="Calibri" w:cs="Times New Roman"/>
          <w:sz w:val="22"/>
          <w:szCs w:val="22"/>
          <w:lang w:val="en-CA"/>
        </w:rPr>
      </w:pPr>
      <w:proofErr w:type="spellStart"/>
      <w:r w:rsidRPr="00495326">
        <w:rPr>
          <w:rFonts w:eastAsia="Calibri" w:cs="Times New Roman"/>
          <w:sz w:val="22"/>
          <w:szCs w:val="22"/>
          <w:lang w:val="en-CA"/>
        </w:rPr>
        <w:t>Svenson</w:t>
      </w:r>
      <w:proofErr w:type="spellEnd"/>
      <w:r w:rsidRPr="00495326">
        <w:rPr>
          <w:rFonts w:eastAsia="Calibri" w:cs="Times New Roman"/>
          <w:sz w:val="22"/>
          <w:szCs w:val="22"/>
          <w:lang w:val="en-CA"/>
        </w:rPr>
        <w:t xml:space="preserve"> O . &amp; Benson III L . (1993), </w:t>
      </w:r>
      <w:r w:rsidR="001C4F35" w:rsidRPr="00495326">
        <w:rPr>
          <w:rFonts w:eastAsia="Calibri" w:cs="Times New Roman"/>
          <w:sz w:val="22"/>
          <w:szCs w:val="22"/>
          <w:lang w:val="en-CA"/>
        </w:rPr>
        <w:t>“</w:t>
      </w:r>
      <w:r w:rsidRPr="00495326">
        <w:rPr>
          <w:rFonts w:eastAsia="Calibri" w:cs="Times New Roman"/>
          <w:sz w:val="22"/>
          <w:szCs w:val="22"/>
          <w:lang w:val="en-CA"/>
        </w:rPr>
        <w:t>Framing and Time Pressure in Decision Making</w:t>
      </w:r>
      <w:r w:rsidR="001C4F35" w:rsidRPr="00495326">
        <w:rPr>
          <w:rFonts w:eastAsia="Calibri" w:cs="Times New Roman"/>
          <w:sz w:val="22"/>
          <w:szCs w:val="22"/>
          <w:lang w:val="en-CA"/>
        </w:rPr>
        <w:t>”, I</w:t>
      </w:r>
      <w:r w:rsidRPr="00495326">
        <w:rPr>
          <w:rFonts w:eastAsia="Calibri" w:cs="Times New Roman"/>
          <w:sz w:val="22"/>
          <w:szCs w:val="22"/>
          <w:lang w:val="en-CA"/>
        </w:rPr>
        <w:t xml:space="preserve">n O. S </w:t>
      </w:r>
      <w:proofErr w:type="spellStart"/>
      <w:r w:rsidRPr="00495326">
        <w:rPr>
          <w:rFonts w:eastAsia="Calibri" w:cs="Times New Roman"/>
          <w:sz w:val="22"/>
          <w:szCs w:val="22"/>
          <w:lang w:val="en-CA"/>
        </w:rPr>
        <w:t>venson</w:t>
      </w:r>
      <w:proofErr w:type="spellEnd"/>
      <w:r w:rsidRPr="00495326">
        <w:rPr>
          <w:rFonts w:eastAsia="Calibri" w:cs="Times New Roman"/>
          <w:sz w:val="22"/>
          <w:szCs w:val="22"/>
          <w:lang w:val="en-CA"/>
        </w:rPr>
        <w:t xml:space="preserve"> &amp; A.J. M </w:t>
      </w:r>
      <w:proofErr w:type="spellStart"/>
      <w:r w:rsidRPr="00495326">
        <w:rPr>
          <w:rFonts w:eastAsia="Calibri" w:cs="Times New Roman"/>
          <w:sz w:val="22"/>
          <w:szCs w:val="22"/>
          <w:lang w:val="en-CA"/>
        </w:rPr>
        <w:t>aule</w:t>
      </w:r>
      <w:proofErr w:type="spellEnd"/>
      <w:r w:rsidRPr="00495326">
        <w:rPr>
          <w:rFonts w:eastAsia="Calibri" w:cs="Times New Roman"/>
          <w:sz w:val="22"/>
          <w:szCs w:val="22"/>
          <w:lang w:val="en-CA"/>
        </w:rPr>
        <w:t xml:space="preserve"> (eds.), Time Pressure and Stress in Human Judgment and Decision Making (p. 133-144), New York, Plenum.</w:t>
      </w:r>
    </w:p>
    <w:p w14:paraId="5DDB584F" w14:textId="77777777" w:rsidR="00E420F3" w:rsidRPr="00495326" w:rsidRDefault="00E420F3" w:rsidP="00495326">
      <w:pPr>
        <w:jc w:val="both"/>
        <w:rPr>
          <w:rFonts w:eastAsia="Calibri" w:cs="Times New Roman"/>
          <w:sz w:val="22"/>
          <w:szCs w:val="22"/>
          <w:lang w:val="en-CA"/>
        </w:rPr>
      </w:pPr>
    </w:p>
    <w:p w14:paraId="42D7CA42" w14:textId="72587D71" w:rsidR="00E420F3" w:rsidRPr="00495326" w:rsidRDefault="00E420F3" w:rsidP="00495326">
      <w:pPr>
        <w:autoSpaceDE w:val="0"/>
        <w:autoSpaceDN w:val="0"/>
        <w:adjustRightInd w:val="0"/>
        <w:jc w:val="both"/>
        <w:rPr>
          <w:rFonts w:eastAsia="Calibri" w:cs="Times New Roman"/>
          <w:sz w:val="22"/>
          <w:szCs w:val="22"/>
          <w:lang w:val="en-CA"/>
        </w:rPr>
      </w:pPr>
      <w:proofErr w:type="spellStart"/>
      <w:r w:rsidRPr="00495326">
        <w:rPr>
          <w:rFonts w:eastAsia="Calibri" w:cs="Times New Roman"/>
          <w:sz w:val="22"/>
          <w:szCs w:val="22"/>
          <w:lang w:val="en-CA"/>
        </w:rPr>
        <w:t>Ticona</w:t>
      </w:r>
      <w:proofErr w:type="spellEnd"/>
      <w:r w:rsidRPr="00495326">
        <w:rPr>
          <w:rFonts w:eastAsia="Calibri" w:cs="Times New Roman"/>
          <w:sz w:val="22"/>
          <w:szCs w:val="22"/>
          <w:lang w:val="en-CA"/>
        </w:rPr>
        <w:t>, J. (2015).  “</w:t>
      </w:r>
      <w:r w:rsidRPr="00495326">
        <w:rPr>
          <w:rFonts w:cs="Times New Roman"/>
          <w:sz w:val="22"/>
          <w:szCs w:val="22"/>
          <w:lang w:val="en-CA"/>
        </w:rPr>
        <w:t xml:space="preserve">Strategies of control: workers’ use of ICTs to shape knowledge and service work”.  </w:t>
      </w:r>
      <w:r w:rsidR="00861E3A" w:rsidRPr="00495326">
        <w:rPr>
          <w:rFonts w:cs="Times New Roman"/>
          <w:i/>
          <w:sz w:val="22"/>
          <w:szCs w:val="22"/>
          <w:lang w:val="en-CA"/>
        </w:rPr>
        <w:t>Information, Communication &amp; Society</w:t>
      </w:r>
      <w:r w:rsidR="00861E3A" w:rsidRPr="00495326">
        <w:rPr>
          <w:rFonts w:cs="Times New Roman"/>
          <w:sz w:val="22"/>
          <w:szCs w:val="22"/>
          <w:lang w:val="en-CA"/>
        </w:rPr>
        <w:t xml:space="preserve">.  </w:t>
      </w:r>
      <w:r w:rsidRPr="00495326">
        <w:rPr>
          <w:rFonts w:cs="Times New Roman"/>
          <w:sz w:val="22"/>
          <w:szCs w:val="22"/>
          <w:lang w:val="en-CA"/>
        </w:rPr>
        <w:t xml:space="preserve">Vol. 18, No. 5.  </w:t>
      </w:r>
      <w:r w:rsidR="00861E3A" w:rsidRPr="00495326">
        <w:rPr>
          <w:rFonts w:cs="Times New Roman"/>
          <w:sz w:val="22"/>
          <w:szCs w:val="22"/>
          <w:lang w:val="en-CA"/>
        </w:rPr>
        <w:t>p. 509–523</w:t>
      </w:r>
    </w:p>
    <w:p w14:paraId="3F8FD3B9" w14:textId="77777777" w:rsidR="00121C60" w:rsidRPr="00495326" w:rsidRDefault="00121C60" w:rsidP="00495326">
      <w:pPr>
        <w:jc w:val="both"/>
        <w:rPr>
          <w:rFonts w:eastAsia="Calibri" w:cs="Times New Roman"/>
          <w:sz w:val="22"/>
          <w:szCs w:val="22"/>
          <w:lang w:val="en-CA"/>
        </w:rPr>
      </w:pPr>
    </w:p>
    <w:p w14:paraId="47AA674E" w14:textId="5897B930" w:rsidR="00121C60" w:rsidRPr="00495326" w:rsidRDefault="00121C60" w:rsidP="00495326">
      <w:pPr>
        <w:autoSpaceDE w:val="0"/>
        <w:autoSpaceDN w:val="0"/>
        <w:adjustRightInd w:val="0"/>
        <w:jc w:val="both"/>
        <w:rPr>
          <w:rFonts w:eastAsia="Calibri" w:cs="Times New Roman"/>
          <w:sz w:val="22"/>
          <w:szCs w:val="22"/>
          <w:lang w:val="en-CA"/>
        </w:rPr>
      </w:pPr>
      <w:r w:rsidRPr="00495326">
        <w:rPr>
          <w:rFonts w:eastAsia="Times New Roman" w:cs="Times New Roman"/>
          <w:sz w:val="22"/>
          <w:szCs w:val="22"/>
          <w:lang w:val="en-CA" w:eastAsia="en-CA"/>
        </w:rPr>
        <w:t xml:space="preserve">Tyson, P.D., R. </w:t>
      </w:r>
      <w:proofErr w:type="spellStart"/>
      <w:r w:rsidRPr="00495326">
        <w:rPr>
          <w:rFonts w:eastAsia="Times New Roman" w:cs="Times New Roman"/>
          <w:sz w:val="22"/>
          <w:szCs w:val="22"/>
          <w:lang w:val="en-CA" w:eastAsia="en-CA"/>
        </w:rPr>
        <w:t>Pongruengphant</w:t>
      </w:r>
      <w:proofErr w:type="spellEnd"/>
      <w:r w:rsidRPr="00495326">
        <w:rPr>
          <w:rFonts w:eastAsia="Times New Roman" w:cs="Times New Roman"/>
          <w:sz w:val="22"/>
          <w:szCs w:val="22"/>
          <w:lang w:val="en-CA" w:eastAsia="en-CA"/>
        </w:rPr>
        <w:t xml:space="preserve"> et B. Aggarwal.  </w:t>
      </w:r>
      <w:r w:rsidR="001C4F35" w:rsidRPr="00495326">
        <w:rPr>
          <w:rFonts w:eastAsia="Times New Roman" w:cs="Times New Roman"/>
          <w:sz w:val="22"/>
          <w:szCs w:val="22"/>
          <w:lang w:val="en-CA" w:eastAsia="en-CA"/>
        </w:rPr>
        <w:t xml:space="preserve">(2002). </w:t>
      </w:r>
      <w:r w:rsidR="001C4F35" w:rsidRPr="00495326">
        <w:rPr>
          <w:rFonts w:eastAsia="Calibri" w:cs="Times New Roman"/>
          <w:sz w:val="22"/>
          <w:szCs w:val="22"/>
          <w:lang w:val="en-CA" w:eastAsia="en-CA"/>
        </w:rPr>
        <w:t>“</w:t>
      </w:r>
      <w:r w:rsidRPr="00495326">
        <w:rPr>
          <w:rFonts w:eastAsia="Calibri" w:cs="Times New Roman"/>
          <w:sz w:val="22"/>
          <w:szCs w:val="22"/>
          <w:lang w:val="en-CA"/>
        </w:rPr>
        <w:t>Coping with organizational stress among hospital nurses in</w:t>
      </w:r>
      <w:r w:rsidR="001C4F35" w:rsidRPr="00495326">
        <w:rPr>
          <w:rFonts w:eastAsia="Calibri" w:cs="Times New Roman"/>
          <w:sz w:val="22"/>
          <w:szCs w:val="22"/>
          <w:lang w:val="en-CA"/>
        </w:rPr>
        <w:t xml:space="preserve"> Southern Ontario International</w:t>
      </w:r>
      <w:r w:rsidR="001C4F35" w:rsidRPr="00495326">
        <w:rPr>
          <w:rFonts w:cs="Times New Roman"/>
          <w:sz w:val="22"/>
          <w:szCs w:val="22"/>
          <w:lang w:val="en-CA"/>
        </w:rPr>
        <w:t>”</w:t>
      </w:r>
      <w:r w:rsidRPr="00495326">
        <w:rPr>
          <w:rFonts w:eastAsia="Times New Roman" w:cs="Times New Roman"/>
          <w:bCs/>
          <w:sz w:val="22"/>
          <w:szCs w:val="22"/>
          <w:lang w:val="en-CA" w:eastAsia="en-CA"/>
        </w:rPr>
        <w:t xml:space="preserve">.  </w:t>
      </w:r>
      <w:r w:rsidRPr="00495326">
        <w:rPr>
          <w:rFonts w:eastAsia="Calibri" w:cs="Times New Roman"/>
          <w:i/>
          <w:sz w:val="22"/>
          <w:szCs w:val="22"/>
          <w:lang w:val="en-CA"/>
        </w:rPr>
        <w:t>Journal of Nursing Studies</w:t>
      </w:r>
      <w:r w:rsidRPr="00495326">
        <w:rPr>
          <w:rFonts w:eastAsia="Calibri" w:cs="Times New Roman"/>
          <w:sz w:val="22"/>
          <w:szCs w:val="22"/>
          <w:lang w:val="en-CA"/>
        </w:rPr>
        <w:t>.  39, p. 453-459.</w:t>
      </w:r>
    </w:p>
    <w:p w14:paraId="6F49E4C3" w14:textId="77777777" w:rsidR="00121C60" w:rsidRPr="00495326" w:rsidRDefault="00121C60" w:rsidP="00495326">
      <w:pPr>
        <w:autoSpaceDE w:val="0"/>
        <w:autoSpaceDN w:val="0"/>
        <w:adjustRightInd w:val="0"/>
        <w:jc w:val="both"/>
        <w:rPr>
          <w:rFonts w:eastAsia="Calibri" w:cs="Times New Roman"/>
          <w:sz w:val="22"/>
          <w:szCs w:val="22"/>
          <w:lang w:val="en-CA"/>
        </w:rPr>
      </w:pPr>
    </w:p>
    <w:p w14:paraId="5BFFDB92" w14:textId="2664EC54" w:rsidR="00121C60" w:rsidRPr="00495326" w:rsidRDefault="001C4F35" w:rsidP="00495326">
      <w:pPr>
        <w:jc w:val="both"/>
        <w:rPr>
          <w:rFonts w:eastAsia="Times New Roman" w:cs="Times New Roman"/>
          <w:sz w:val="22"/>
          <w:szCs w:val="22"/>
          <w:lang w:val="en-CA" w:eastAsia="fr-FR"/>
        </w:rPr>
      </w:pPr>
      <w:r w:rsidRPr="00495326">
        <w:rPr>
          <w:rFonts w:eastAsia="Times New Roman" w:cs="Times New Roman"/>
          <w:sz w:val="22"/>
          <w:szCs w:val="22"/>
          <w:lang w:val="en-CA" w:eastAsia="fr-FR"/>
        </w:rPr>
        <w:t>Wall, S. (2010) “</w:t>
      </w:r>
      <w:r w:rsidR="00121C60" w:rsidRPr="00495326">
        <w:rPr>
          <w:rFonts w:eastAsia="Times New Roman" w:cs="Times New Roman"/>
          <w:sz w:val="22"/>
          <w:szCs w:val="22"/>
          <w:lang w:val="en-CA" w:eastAsia="fr-FR"/>
        </w:rPr>
        <w:t>Critical perspectives i</w:t>
      </w:r>
      <w:r w:rsidRPr="00495326">
        <w:rPr>
          <w:rFonts w:eastAsia="Times New Roman" w:cs="Times New Roman"/>
          <w:sz w:val="22"/>
          <w:szCs w:val="22"/>
          <w:lang w:val="en-CA" w:eastAsia="fr-FR"/>
        </w:rPr>
        <w:t>n the study of nursing work”</w:t>
      </w:r>
      <w:r w:rsidR="00121C60" w:rsidRPr="00495326">
        <w:rPr>
          <w:rFonts w:eastAsia="Times New Roman" w:cs="Times New Roman"/>
          <w:sz w:val="22"/>
          <w:szCs w:val="22"/>
          <w:lang w:val="en-CA" w:eastAsia="fr-FR"/>
        </w:rPr>
        <w:t xml:space="preserve">, </w:t>
      </w:r>
      <w:r w:rsidR="00121C60" w:rsidRPr="00495326">
        <w:rPr>
          <w:rFonts w:eastAsia="Times New Roman" w:cs="Times New Roman"/>
          <w:i/>
          <w:sz w:val="22"/>
          <w:szCs w:val="22"/>
          <w:lang w:val="en-CA" w:eastAsia="fr-FR"/>
        </w:rPr>
        <w:t>Journal of Health Organization and Management</w:t>
      </w:r>
      <w:r w:rsidR="00121C60" w:rsidRPr="00495326">
        <w:rPr>
          <w:rFonts w:eastAsia="Times New Roman" w:cs="Times New Roman"/>
          <w:sz w:val="22"/>
          <w:szCs w:val="22"/>
          <w:lang w:val="en-CA" w:eastAsia="fr-FR"/>
        </w:rPr>
        <w:t xml:space="preserve">, Vol. 24 </w:t>
      </w:r>
      <w:proofErr w:type="spellStart"/>
      <w:r w:rsidR="00121C60" w:rsidRPr="00495326">
        <w:rPr>
          <w:rFonts w:eastAsia="Times New Roman" w:cs="Times New Roman"/>
          <w:sz w:val="22"/>
          <w:szCs w:val="22"/>
          <w:lang w:val="en-CA" w:eastAsia="fr-FR"/>
        </w:rPr>
        <w:t>Iss</w:t>
      </w:r>
      <w:proofErr w:type="spellEnd"/>
      <w:r w:rsidR="00121C60" w:rsidRPr="00495326">
        <w:rPr>
          <w:rFonts w:eastAsia="Times New Roman" w:cs="Times New Roman"/>
          <w:sz w:val="22"/>
          <w:szCs w:val="22"/>
          <w:lang w:val="en-CA" w:eastAsia="fr-FR"/>
        </w:rPr>
        <w:t>: 2, p.145-166.</w:t>
      </w:r>
    </w:p>
    <w:p w14:paraId="01974889" w14:textId="77777777" w:rsidR="00121C60" w:rsidRPr="00495326" w:rsidRDefault="00121C60" w:rsidP="00495326">
      <w:pPr>
        <w:jc w:val="both"/>
        <w:rPr>
          <w:rFonts w:eastAsia="Times New Roman" w:cs="Times New Roman"/>
          <w:sz w:val="22"/>
          <w:szCs w:val="22"/>
          <w:lang w:val="en-CA" w:eastAsia="fr-FR"/>
        </w:rPr>
      </w:pPr>
    </w:p>
    <w:p w14:paraId="0E1FDB56" w14:textId="21A9B77C" w:rsidR="00121C60" w:rsidRPr="00495326" w:rsidRDefault="00121C60" w:rsidP="00495326">
      <w:pPr>
        <w:autoSpaceDE w:val="0"/>
        <w:autoSpaceDN w:val="0"/>
        <w:adjustRightInd w:val="0"/>
        <w:jc w:val="both"/>
        <w:rPr>
          <w:rFonts w:eastAsia="Calibri" w:cs="Times New Roman"/>
          <w:sz w:val="22"/>
          <w:szCs w:val="22"/>
          <w:lang w:val="en-CA"/>
        </w:rPr>
      </w:pPr>
      <w:proofErr w:type="spellStart"/>
      <w:r w:rsidRPr="00495326">
        <w:rPr>
          <w:rFonts w:eastAsia="Calibri" w:cs="Times New Roman"/>
          <w:sz w:val="22"/>
          <w:szCs w:val="22"/>
        </w:rPr>
        <w:t>Zeytinoglu</w:t>
      </w:r>
      <w:proofErr w:type="spellEnd"/>
      <w:r w:rsidRPr="00495326">
        <w:rPr>
          <w:rFonts w:eastAsia="Calibri" w:cs="Times New Roman"/>
          <w:sz w:val="22"/>
          <w:szCs w:val="22"/>
        </w:rPr>
        <w:t xml:space="preserve">, </w:t>
      </w:r>
      <w:proofErr w:type="spellStart"/>
      <w:r w:rsidRPr="00495326">
        <w:rPr>
          <w:rFonts w:eastAsia="Calibri" w:cs="Times New Roman"/>
          <w:sz w:val="22"/>
          <w:szCs w:val="22"/>
        </w:rPr>
        <w:t>Isik</w:t>
      </w:r>
      <w:proofErr w:type="spellEnd"/>
      <w:r w:rsidRPr="00495326">
        <w:rPr>
          <w:rFonts w:eastAsia="Calibri" w:cs="Times New Roman"/>
          <w:sz w:val="22"/>
          <w:szCs w:val="22"/>
        </w:rPr>
        <w:t xml:space="preserve"> U., </w:t>
      </w:r>
      <w:r w:rsidR="00D04705" w:rsidRPr="00495326">
        <w:rPr>
          <w:rFonts w:eastAsia="Calibri" w:cs="Times New Roman"/>
          <w:sz w:val="22"/>
          <w:szCs w:val="22"/>
        </w:rPr>
        <w:t xml:space="preserve">M. </w:t>
      </w:r>
      <w:r w:rsidRPr="00495326">
        <w:rPr>
          <w:rFonts w:eastAsia="Calibri" w:cs="Times New Roman"/>
          <w:sz w:val="22"/>
          <w:szCs w:val="22"/>
        </w:rPr>
        <w:t xml:space="preserve">Denton, </w:t>
      </w:r>
      <w:r w:rsidR="00D04705" w:rsidRPr="00495326">
        <w:rPr>
          <w:rFonts w:eastAsia="Calibri" w:cs="Times New Roman"/>
          <w:sz w:val="22"/>
          <w:szCs w:val="22"/>
        </w:rPr>
        <w:t xml:space="preserve">S. </w:t>
      </w:r>
      <w:r w:rsidRPr="00495326">
        <w:rPr>
          <w:rFonts w:eastAsia="Calibri" w:cs="Times New Roman"/>
          <w:sz w:val="22"/>
          <w:szCs w:val="22"/>
        </w:rPr>
        <w:t xml:space="preserve">Davies, </w:t>
      </w:r>
      <w:r w:rsidR="00D04705" w:rsidRPr="00495326">
        <w:rPr>
          <w:rFonts w:eastAsia="Calibri" w:cs="Times New Roman"/>
          <w:sz w:val="22"/>
          <w:szCs w:val="22"/>
        </w:rPr>
        <w:t xml:space="preserve">A. </w:t>
      </w:r>
      <w:r w:rsidRPr="00495326">
        <w:rPr>
          <w:rFonts w:eastAsia="Calibri" w:cs="Times New Roman"/>
          <w:sz w:val="22"/>
          <w:szCs w:val="22"/>
        </w:rPr>
        <w:t xml:space="preserve">Baumann, </w:t>
      </w:r>
      <w:r w:rsidR="00D04705" w:rsidRPr="00495326">
        <w:rPr>
          <w:rFonts w:eastAsia="Calibri" w:cs="Times New Roman"/>
          <w:sz w:val="22"/>
          <w:szCs w:val="22"/>
        </w:rPr>
        <w:t xml:space="preserve">J. </w:t>
      </w:r>
      <w:r w:rsidRPr="00495326">
        <w:rPr>
          <w:rFonts w:eastAsia="Calibri" w:cs="Times New Roman"/>
          <w:sz w:val="22"/>
          <w:szCs w:val="22"/>
        </w:rPr>
        <w:t>Blythe</w:t>
      </w:r>
      <w:r w:rsidR="00D04705" w:rsidRPr="00495326">
        <w:rPr>
          <w:rFonts w:eastAsia="Calibri" w:cs="Times New Roman"/>
          <w:sz w:val="22"/>
          <w:szCs w:val="22"/>
        </w:rPr>
        <w:t xml:space="preserve"> and L. </w:t>
      </w:r>
      <w:r w:rsidRPr="00495326">
        <w:rPr>
          <w:rFonts w:eastAsia="Calibri" w:cs="Times New Roman"/>
          <w:sz w:val="22"/>
          <w:szCs w:val="22"/>
        </w:rPr>
        <w:t>Boos</w:t>
      </w:r>
      <w:r w:rsidR="00D04705" w:rsidRPr="00495326">
        <w:rPr>
          <w:rFonts w:eastAsia="Calibri" w:cs="Times New Roman"/>
          <w:sz w:val="22"/>
          <w:szCs w:val="22"/>
        </w:rPr>
        <w:t>.  (2007</w:t>
      </w:r>
      <w:r w:rsidRPr="00495326">
        <w:rPr>
          <w:rFonts w:eastAsia="Calibri" w:cs="Times New Roman"/>
          <w:sz w:val="22"/>
          <w:szCs w:val="22"/>
        </w:rPr>
        <w:t xml:space="preserve">).  “Associations between Work Intensification, Stress and Job Satisfaction: The Case of Nurses in Ontario”. </w:t>
      </w:r>
      <w:r w:rsidRPr="00495326">
        <w:rPr>
          <w:rFonts w:eastAsia="Calibri" w:cs="Times New Roman"/>
          <w:i/>
          <w:sz w:val="22"/>
          <w:szCs w:val="22"/>
          <w:lang w:val="en-CA"/>
        </w:rPr>
        <w:t xml:space="preserve">Relations </w:t>
      </w:r>
      <w:proofErr w:type="spellStart"/>
      <w:r w:rsidRPr="00495326">
        <w:rPr>
          <w:rFonts w:eastAsia="Calibri" w:cs="Times New Roman"/>
          <w:i/>
          <w:sz w:val="22"/>
          <w:szCs w:val="22"/>
          <w:lang w:val="en-CA"/>
        </w:rPr>
        <w:t>Industrielles</w:t>
      </w:r>
      <w:proofErr w:type="spellEnd"/>
      <w:r w:rsidRPr="00495326">
        <w:rPr>
          <w:rFonts w:eastAsia="Calibri" w:cs="Times New Roman"/>
          <w:i/>
          <w:sz w:val="22"/>
          <w:szCs w:val="22"/>
          <w:lang w:val="en-CA"/>
        </w:rPr>
        <w:t>/Industrial Relations</w:t>
      </w:r>
      <w:r w:rsidRPr="00495326">
        <w:rPr>
          <w:rFonts w:eastAsia="Calibri" w:cs="Times New Roman"/>
          <w:sz w:val="22"/>
          <w:szCs w:val="22"/>
          <w:lang w:val="en-CA"/>
        </w:rPr>
        <w:t xml:space="preserve">, Vol. 62, </w:t>
      </w:r>
      <w:r w:rsidR="005E370C" w:rsidRPr="00495326">
        <w:rPr>
          <w:rFonts w:eastAsia="Calibri" w:cs="Times New Roman"/>
          <w:sz w:val="22"/>
          <w:szCs w:val="22"/>
          <w:lang w:val="en-CA"/>
        </w:rPr>
        <w:t>#</w:t>
      </w:r>
      <w:r w:rsidRPr="00495326">
        <w:rPr>
          <w:rFonts w:eastAsia="Calibri" w:cs="Times New Roman"/>
          <w:sz w:val="22"/>
          <w:szCs w:val="22"/>
          <w:lang w:val="en-CA"/>
        </w:rPr>
        <w:t xml:space="preserve"> 2.</w:t>
      </w:r>
    </w:p>
    <w:sectPr w:rsidR="00121C60" w:rsidRPr="00495326" w:rsidSect="00A7340F">
      <w:pgSz w:w="12240" w:h="15840"/>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E113AD" w14:textId="77777777" w:rsidR="003A2407" w:rsidRDefault="003A2407" w:rsidP="00381BEF">
      <w:r>
        <w:separator/>
      </w:r>
    </w:p>
  </w:endnote>
  <w:endnote w:type="continuationSeparator" w:id="0">
    <w:p w14:paraId="49ADA71E" w14:textId="77777777" w:rsidR="003A2407" w:rsidRDefault="003A2407" w:rsidP="00381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03000000"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9E2D78" w14:textId="77777777" w:rsidR="003A2407" w:rsidRDefault="003A2407" w:rsidP="00381BEF">
      <w:r>
        <w:separator/>
      </w:r>
    </w:p>
  </w:footnote>
  <w:footnote w:type="continuationSeparator" w:id="0">
    <w:p w14:paraId="1EC944F4" w14:textId="77777777" w:rsidR="003A2407" w:rsidRDefault="003A2407" w:rsidP="00381BEF">
      <w:r>
        <w:continuationSeparator/>
      </w:r>
    </w:p>
  </w:footnote>
  <w:footnote w:id="1">
    <w:p w14:paraId="69BAC8DD" w14:textId="3CCEC9F4" w:rsidR="00030729" w:rsidRPr="00F3087B" w:rsidRDefault="00030729" w:rsidP="00F3087B">
      <w:pPr>
        <w:pStyle w:val="FootnoteText"/>
        <w:rPr>
          <w:rFonts w:ascii="Times New Roman" w:hAnsi="Times New Roman" w:cs="Times New Roman"/>
          <w:sz w:val="20"/>
          <w:szCs w:val="20"/>
        </w:rPr>
      </w:pPr>
      <w:r w:rsidRPr="00F3087B">
        <w:rPr>
          <w:rStyle w:val="FootnoteReference"/>
          <w:rFonts w:ascii="Times New Roman" w:hAnsi="Times New Roman" w:cs="Times New Roman"/>
          <w:sz w:val="20"/>
          <w:szCs w:val="20"/>
        </w:rPr>
        <w:footnoteRef/>
      </w:r>
      <w:r w:rsidRPr="00F3087B">
        <w:rPr>
          <w:rFonts w:ascii="Times New Roman" w:hAnsi="Times New Roman" w:cs="Times New Roman"/>
          <w:sz w:val="20"/>
          <w:szCs w:val="20"/>
        </w:rPr>
        <w:t xml:space="preserve"> Thanks to the Social Sciences and Humanities Research Council (SSHRC) for their financial support.  </w:t>
      </w:r>
    </w:p>
  </w:footnote>
  <w:footnote w:id="2">
    <w:p w14:paraId="7E00E832" w14:textId="20EF33E0" w:rsidR="00F3087B" w:rsidRPr="00F3087B" w:rsidRDefault="00F3087B" w:rsidP="00F3087B">
      <w:pPr>
        <w:jc w:val="both"/>
        <w:rPr>
          <w:rFonts w:ascii="Times New Roman" w:hAnsi="Times New Roman" w:cs="Times New Roman"/>
          <w:sz w:val="20"/>
          <w:szCs w:val="20"/>
        </w:rPr>
      </w:pPr>
      <w:r w:rsidRPr="00F3087B">
        <w:rPr>
          <w:rStyle w:val="FootnoteReference"/>
          <w:rFonts w:ascii="Times New Roman" w:hAnsi="Times New Roman" w:cs="Times New Roman"/>
          <w:sz w:val="20"/>
          <w:szCs w:val="20"/>
        </w:rPr>
        <w:footnoteRef/>
      </w:r>
      <w:r w:rsidRPr="00F3087B">
        <w:rPr>
          <w:rFonts w:ascii="Times New Roman" w:hAnsi="Times New Roman" w:cs="Times New Roman"/>
          <w:sz w:val="20"/>
          <w:szCs w:val="20"/>
        </w:rPr>
        <w:t xml:space="preserve"> Note that nurse-managers we met were not required to carry a smartphone per se, but all of them have chosen to use one.  Note that these nurses can also check (if they want) their personal e-mails from the hospital.</w:t>
      </w:r>
    </w:p>
    <w:p w14:paraId="5B72DE78" w14:textId="0C6E495B" w:rsidR="00F3087B" w:rsidRPr="00F3087B" w:rsidRDefault="00F3087B" w:rsidP="00F3087B">
      <w:pPr>
        <w:pStyle w:val="FootnoteText"/>
        <w:rPr>
          <w:rFonts w:ascii="Times New Roman" w:hAnsi="Times New Roman" w:cs="Times New Roman"/>
          <w:sz w:val="20"/>
          <w:szCs w:val="20"/>
        </w:rPr>
      </w:pPr>
    </w:p>
  </w:footnote>
  <w:footnote w:id="3">
    <w:p w14:paraId="58C8A14E" w14:textId="11B31966" w:rsidR="007A6080" w:rsidRPr="00F3087B" w:rsidRDefault="007A6080" w:rsidP="00F3087B">
      <w:pPr>
        <w:pStyle w:val="FootnoteText"/>
        <w:rPr>
          <w:rFonts w:ascii="Times New Roman" w:hAnsi="Times New Roman" w:cs="Times New Roman"/>
          <w:sz w:val="20"/>
          <w:szCs w:val="20"/>
        </w:rPr>
      </w:pPr>
      <w:r w:rsidRPr="00F3087B">
        <w:rPr>
          <w:rStyle w:val="FootnoteReference"/>
          <w:rFonts w:ascii="Times New Roman" w:hAnsi="Times New Roman" w:cs="Times New Roman"/>
          <w:sz w:val="20"/>
          <w:szCs w:val="20"/>
        </w:rPr>
        <w:footnoteRef/>
      </w:r>
      <w:r w:rsidRPr="00F3087B">
        <w:rPr>
          <w:rFonts w:ascii="Times New Roman" w:hAnsi="Times New Roman" w:cs="Times New Roman"/>
          <w:sz w:val="20"/>
          <w:szCs w:val="20"/>
        </w:rPr>
        <w:t xml:space="preserve"> The following testimonies have been translated from French to English.</w:t>
      </w:r>
    </w:p>
    <w:p w14:paraId="66818408" w14:textId="77777777" w:rsidR="007A6080" w:rsidRPr="00F3087B" w:rsidRDefault="007A6080" w:rsidP="00F3087B">
      <w:pPr>
        <w:pStyle w:val="FootnoteText"/>
        <w:rPr>
          <w:rFonts w:ascii="Times New Roman" w:hAnsi="Times New Roman" w:cs="Times New Roman"/>
          <w:sz w:val="20"/>
          <w:szCs w:val="20"/>
        </w:rPr>
      </w:pPr>
    </w:p>
  </w:footnote>
  <w:footnote w:id="4">
    <w:p w14:paraId="32FC8E0C" w14:textId="7D94715E" w:rsidR="007A6080" w:rsidRPr="00F3087B" w:rsidRDefault="007A6080" w:rsidP="00F3087B">
      <w:pPr>
        <w:pStyle w:val="FootnoteText"/>
        <w:jc w:val="both"/>
        <w:rPr>
          <w:rFonts w:ascii="Times New Roman" w:hAnsi="Times New Roman" w:cs="Times New Roman"/>
          <w:sz w:val="20"/>
          <w:szCs w:val="20"/>
        </w:rPr>
      </w:pPr>
      <w:r w:rsidRPr="00F3087B">
        <w:rPr>
          <w:rStyle w:val="FootnoteReference"/>
          <w:rFonts w:ascii="Times New Roman" w:hAnsi="Times New Roman" w:cs="Times New Roman"/>
          <w:sz w:val="20"/>
          <w:szCs w:val="20"/>
        </w:rPr>
        <w:footnoteRef/>
      </w:r>
      <w:r w:rsidRPr="00F3087B">
        <w:rPr>
          <w:rFonts w:ascii="Times New Roman" w:hAnsi="Times New Roman" w:cs="Times New Roman"/>
          <w:sz w:val="20"/>
          <w:szCs w:val="20"/>
        </w:rPr>
        <w:t xml:space="preserve"> The testimonies presented in this section are different and complementary to those presented in the text</w:t>
      </w:r>
      <w:r w:rsidR="00B05594" w:rsidRPr="00F3087B">
        <w:rPr>
          <w:rFonts w:ascii="Times New Roman" w:hAnsi="Times New Roman" w:cs="Times New Roman"/>
          <w:sz w:val="20"/>
          <w:szCs w:val="20"/>
        </w:rPr>
        <w:t xml:space="preserve"> [Anonymous Reference].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93643E"/>
    <w:multiLevelType w:val="hybridMultilevel"/>
    <w:tmpl w:val="DED29E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AFF"/>
    <w:rsid w:val="00000A2F"/>
    <w:rsid w:val="00000D0B"/>
    <w:rsid w:val="00010A20"/>
    <w:rsid w:val="00012951"/>
    <w:rsid w:val="000136C8"/>
    <w:rsid w:val="0001657D"/>
    <w:rsid w:val="00020F87"/>
    <w:rsid w:val="0002201A"/>
    <w:rsid w:val="000236E4"/>
    <w:rsid w:val="0002587E"/>
    <w:rsid w:val="000263B9"/>
    <w:rsid w:val="000264DF"/>
    <w:rsid w:val="00026902"/>
    <w:rsid w:val="00030729"/>
    <w:rsid w:val="0003083D"/>
    <w:rsid w:val="000312F7"/>
    <w:rsid w:val="00032C24"/>
    <w:rsid w:val="00035206"/>
    <w:rsid w:val="000367B6"/>
    <w:rsid w:val="00037D3E"/>
    <w:rsid w:val="000458CE"/>
    <w:rsid w:val="00046321"/>
    <w:rsid w:val="00050268"/>
    <w:rsid w:val="000503BA"/>
    <w:rsid w:val="00050FD9"/>
    <w:rsid w:val="000531AB"/>
    <w:rsid w:val="00054A9A"/>
    <w:rsid w:val="000600FE"/>
    <w:rsid w:val="00061718"/>
    <w:rsid w:val="000757D6"/>
    <w:rsid w:val="000762B2"/>
    <w:rsid w:val="00076398"/>
    <w:rsid w:val="00086B14"/>
    <w:rsid w:val="000902C5"/>
    <w:rsid w:val="000A170C"/>
    <w:rsid w:val="000A24C4"/>
    <w:rsid w:val="000A523C"/>
    <w:rsid w:val="000B09C7"/>
    <w:rsid w:val="000B1CDB"/>
    <w:rsid w:val="000B622E"/>
    <w:rsid w:val="000B7F14"/>
    <w:rsid w:val="000C0BC2"/>
    <w:rsid w:val="000C0C1E"/>
    <w:rsid w:val="000C0EE4"/>
    <w:rsid w:val="000C4512"/>
    <w:rsid w:val="000C4FA4"/>
    <w:rsid w:val="000C60EE"/>
    <w:rsid w:val="000C6E44"/>
    <w:rsid w:val="000D0DF4"/>
    <w:rsid w:val="000D3681"/>
    <w:rsid w:val="000D7DE3"/>
    <w:rsid w:val="000E322E"/>
    <w:rsid w:val="000E3DAA"/>
    <w:rsid w:val="000F2B6A"/>
    <w:rsid w:val="000F30A2"/>
    <w:rsid w:val="000F4EED"/>
    <w:rsid w:val="000F7366"/>
    <w:rsid w:val="000F754E"/>
    <w:rsid w:val="000F7B8A"/>
    <w:rsid w:val="001022E5"/>
    <w:rsid w:val="00105CAB"/>
    <w:rsid w:val="001126E0"/>
    <w:rsid w:val="00121C60"/>
    <w:rsid w:val="00136F1D"/>
    <w:rsid w:val="00137123"/>
    <w:rsid w:val="0013776A"/>
    <w:rsid w:val="001458CF"/>
    <w:rsid w:val="00152494"/>
    <w:rsid w:val="00152E00"/>
    <w:rsid w:val="0015782A"/>
    <w:rsid w:val="001607B6"/>
    <w:rsid w:val="00161D5D"/>
    <w:rsid w:val="001625C0"/>
    <w:rsid w:val="00162FA7"/>
    <w:rsid w:val="00164B83"/>
    <w:rsid w:val="00166BB2"/>
    <w:rsid w:val="00166CCF"/>
    <w:rsid w:val="00167519"/>
    <w:rsid w:val="00167C43"/>
    <w:rsid w:val="00171D23"/>
    <w:rsid w:val="00180430"/>
    <w:rsid w:val="001808F0"/>
    <w:rsid w:val="00182A1A"/>
    <w:rsid w:val="0019077E"/>
    <w:rsid w:val="001938CA"/>
    <w:rsid w:val="001A05B4"/>
    <w:rsid w:val="001A7244"/>
    <w:rsid w:val="001B0577"/>
    <w:rsid w:val="001B5453"/>
    <w:rsid w:val="001B72F1"/>
    <w:rsid w:val="001C08F5"/>
    <w:rsid w:val="001C4F35"/>
    <w:rsid w:val="001C7069"/>
    <w:rsid w:val="001D19B4"/>
    <w:rsid w:val="001D1CA4"/>
    <w:rsid w:val="001E0C8B"/>
    <w:rsid w:val="001E2CB3"/>
    <w:rsid w:val="001E453A"/>
    <w:rsid w:val="001F0583"/>
    <w:rsid w:val="0020414E"/>
    <w:rsid w:val="00211C7E"/>
    <w:rsid w:val="00212713"/>
    <w:rsid w:val="00213A3A"/>
    <w:rsid w:val="0021598C"/>
    <w:rsid w:val="00220ABB"/>
    <w:rsid w:val="00224341"/>
    <w:rsid w:val="00226F07"/>
    <w:rsid w:val="00227EE8"/>
    <w:rsid w:val="00232A16"/>
    <w:rsid w:val="00235B74"/>
    <w:rsid w:val="00236AA1"/>
    <w:rsid w:val="002407FA"/>
    <w:rsid w:val="00243B0E"/>
    <w:rsid w:val="0024624E"/>
    <w:rsid w:val="002500C6"/>
    <w:rsid w:val="00254814"/>
    <w:rsid w:val="00263745"/>
    <w:rsid w:val="0026409B"/>
    <w:rsid w:val="00271162"/>
    <w:rsid w:val="00275609"/>
    <w:rsid w:val="00277AC0"/>
    <w:rsid w:val="0028212B"/>
    <w:rsid w:val="00282CBE"/>
    <w:rsid w:val="0028394D"/>
    <w:rsid w:val="00284BB7"/>
    <w:rsid w:val="00284D9B"/>
    <w:rsid w:val="0028600A"/>
    <w:rsid w:val="0029024E"/>
    <w:rsid w:val="00291A73"/>
    <w:rsid w:val="002A1B87"/>
    <w:rsid w:val="002A320A"/>
    <w:rsid w:val="002A37C7"/>
    <w:rsid w:val="002A4893"/>
    <w:rsid w:val="002B3A5C"/>
    <w:rsid w:val="002C3F90"/>
    <w:rsid w:val="002C3FF2"/>
    <w:rsid w:val="002D0676"/>
    <w:rsid w:val="002D20CB"/>
    <w:rsid w:val="002D27B0"/>
    <w:rsid w:val="002D4A8B"/>
    <w:rsid w:val="002E7B38"/>
    <w:rsid w:val="002F32DF"/>
    <w:rsid w:val="002F4986"/>
    <w:rsid w:val="002F60CE"/>
    <w:rsid w:val="003174D2"/>
    <w:rsid w:val="00320EB5"/>
    <w:rsid w:val="00322531"/>
    <w:rsid w:val="0032581C"/>
    <w:rsid w:val="0033006F"/>
    <w:rsid w:val="00332587"/>
    <w:rsid w:val="00342744"/>
    <w:rsid w:val="003433F1"/>
    <w:rsid w:val="0035307C"/>
    <w:rsid w:val="003577AA"/>
    <w:rsid w:val="00363813"/>
    <w:rsid w:val="00364FA1"/>
    <w:rsid w:val="003676AA"/>
    <w:rsid w:val="0036783E"/>
    <w:rsid w:val="00367870"/>
    <w:rsid w:val="00370C66"/>
    <w:rsid w:val="003711F8"/>
    <w:rsid w:val="00381BEF"/>
    <w:rsid w:val="00387BF1"/>
    <w:rsid w:val="00393A5A"/>
    <w:rsid w:val="00393FC7"/>
    <w:rsid w:val="003A0480"/>
    <w:rsid w:val="003A2407"/>
    <w:rsid w:val="003A37C7"/>
    <w:rsid w:val="003A3D03"/>
    <w:rsid w:val="003A5DCE"/>
    <w:rsid w:val="003A5F31"/>
    <w:rsid w:val="003B0210"/>
    <w:rsid w:val="003B20DA"/>
    <w:rsid w:val="003C1871"/>
    <w:rsid w:val="003C2D37"/>
    <w:rsid w:val="003D7539"/>
    <w:rsid w:val="003D7821"/>
    <w:rsid w:val="003D7B17"/>
    <w:rsid w:val="003E02DF"/>
    <w:rsid w:val="003F34F4"/>
    <w:rsid w:val="003F678F"/>
    <w:rsid w:val="003F6946"/>
    <w:rsid w:val="00401CC6"/>
    <w:rsid w:val="0040212E"/>
    <w:rsid w:val="00406672"/>
    <w:rsid w:val="00410B36"/>
    <w:rsid w:val="00411D06"/>
    <w:rsid w:val="00414C69"/>
    <w:rsid w:val="00422664"/>
    <w:rsid w:val="00430D0B"/>
    <w:rsid w:val="00450352"/>
    <w:rsid w:val="00451AD0"/>
    <w:rsid w:val="00452548"/>
    <w:rsid w:val="00457F0E"/>
    <w:rsid w:val="004602BC"/>
    <w:rsid w:val="00463128"/>
    <w:rsid w:val="00464ECF"/>
    <w:rsid w:val="004650F8"/>
    <w:rsid w:val="004666CA"/>
    <w:rsid w:val="00480669"/>
    <w:rsid w:val="00494182"/>
    <w:rsid w:val="004944FA"/>
    <w:rsid w:val="00495326"/>
    <w:rsid w:val="00495350"/>
    <w:rsid w:val="004A0045"/>
    <w:rsid w:val="004A1DD9"/>
    <w:rsid w:val="004A1E11"/>
    <w:rsid w:val="004B076B"/>
    <w:rsid w:val="004B4129"/>
    <w:rsid w:val="004B4C6F"/>
    <w:rsid w:val="004B5503"/>
    <w:rsid w:val="004B7FE7"/>
    <w:rsid w:val="004C2A88"/>
    <w:rsid w:val="004C395E"/>
    <w:rsid w:val="004C5A4F"/>
    <w:rsid w:val="004C5CF0"/>
    <w:rsid w:val="004D1488"/>
    <w:rsid w:val="004D6D57"/>
    <w:rsid w:val="004F04E3"/>
    <w:rsid w:val="004F17A1"/>
    <w:rsid w:val="004F46A8"/>
    <w:rsid w:val="004F4FD7"/>
    <w:rsid w:val="005017EE"/>
    <w:rsid w:val="00501AEB"/>
    <w:rsid w:val="00502A58"/>
    <w:rsid w:val="00504BFC"/>
    <w:rsid w:val="0051055B"/>
    <w:rsid w:val="00513AB1"/>
    <w:rsid w:val="00514629"/>
    <w:rsid w:val="00520BAD"/>
    <w:rsid w:val="00523B47"/>
    <w:rsid w:val="00531247"/>
    <w:rsid w:val="00534330"/>
    <w:rsid w:val="005369C4"/>
    <w:rsid w:val="005409EA"/>
    <w:rsid w:val="00541553"/>
    <w:rsid w:val="00543D89"/>
    <w:rsid w:val="0054437A"/>
    <w:rsid w:val="005463C9"/>
    <w:rsid w:val="0054671D"/>
    <w:rsid w:val="0055165D"/>
    <w:rsid w:val="00551687"/>
    <w:rsid w:val="00552420"/>
    <w:rsid w:val="005528C9"/>
    <w:rsid w:val="00555B5E"/>
    <w:rsid w:val="00560571"/>
    <w:rsid w:val="0056246C"/>
    <w:rsid w:val="00567C5E"/>
    <w:rsid w:val="0057496C"/>
    <w:rsid w:val="00576122"/>
    <w:rsid w:val="00577A78"/>
    <w:rsid w:val="00577B04"/>
    <w:rsid w:val="00583A8F"/>
    <w:rsid w:val="00584C70"/>
    <w:rsid w:val="00592FE9"/>
    <w:rsid w:val="00594344"/>
    <w:rsid w:val="00596BBC"/>
    <w:rsid w:val="005A68F1"/>
    <w:rsid w:val="005B3E75"/>
    <w:rsid w:val="005C1271"/>
    <w:rsid w:val="005D0081"/>
    <w:rsid w:val="005D009E"/>
    <w:rsid w:val="005D0F5D"/>
    <w:rsid w:val="005E0D6A"/>
    <w:rsid w:val="005E0E08"/>
    <w:rsid w:val="005E370C"/>
    <w:rsid w:val="005E73DC"/>
    <w:rsid w:val="005F1B20"/>
    <w:rsid w:val="005F3EB8"/>
    <w:rsid w:val="005F61D8"/>
    <w:rsid w:val="00602D5D"/>
    <w:rsid w:val="006030A7"/>
    <w:rsid w:val="00603DC7"/>
    <w:rsid w:val="00604AAF"/>
    <w:rsid w:val="00605492"/>
    <w:rsid w:val="006154FA"/>
    <w:rsid w:val="006157FF"/>
    <w:rsid w:val="00616170"/>
    <w:rsid w:val="00624643"/>
    <w:rsid w:val="0063190E"/>
    <w:rsid w:val="00632FAA"/>
    <w:rsid w:val="00634619"/>
    <w:rsid w:val="006346CA"/>
    <w:rsid w:val="00636422"/>
    <w:rsid w:val="00643E51"/>
    <w:rsid w:val="006476AB"/>
    <w:rsid w:val="00654563"/>
    <w:rsid w:val="00663599"/>
    <w:rsid w:val="00664060"/>
    <w:rsid w:val="00664440"/>
    <w:rsid w:val="0066756D"/>
    <w:rsid w:val="00670816"/>
    <w:rsid w:val="006720E5"/>
    <w:rsid w:val="00675C32"/>
    <w:rsid w:val="00677340"/>
    <w:rsid w:val="00680962"/>
    <w:rsid w:val="00681FFA"/>
    <w:rsid w:val="00684DDF"/>
    <w:rsid w:val="00684DE7"/>
    <w:rsid w:val="0068512C"/>
    <w:rsid w:val="00690B43"/>
    <w:rsid w:val="00695842"/>
    <w:rsid w:val="006A0E97"/>
    <w:rsid w:val="006A1FE2"/>
    <w:rsid w:val="006B07F1"/>
    <w:rsid w:val="006C095C"/>
    <w:rsid w:val="006D278F"/>
    <w:rsid w:val="006E4869"/>
    <w:rsid w:val="006E5711"/>
    <w:rsid w:val="006E5889"/>
    <w:rsid w:val="006F3A41"/>
    <w:rsid w:val="006F5F4A"/>
    <w:rsid w:val="00700540"/>
    <w:rsid w:val="00704B00"/>
    <w:rsid w:val="007052BF"/>
    <w:rsid w:val="00710C59"/>
    <w:rsid w:val="007124F7"/>
    <w:rsid w:val="00712555"/>
    <w:rsid w:val="007214DE"/>
    <w:rsid w:val="007218AC"/>
    <w:rsid w:val="00723AAD"/>
    <w:rsid w:val="0072474D"/>
    <w:rsid w:val="00727617"/>
    <w:rsid w:val="00727753"/>
    <w:rsid w:val="00730B41"/>
    <w:rsid w:val="007317F0"/>
    <w:rsid w:val="007319CA"/>
    <w:rsid w:val="00731AE5"/>
    <w:rsid w:val="007327D9"/>
    <w:rsid w:val="00733A82"/>
    <w:rsid w:val="00737126"/>
    <w:rsid w:val="0073714F"/>
    <w:rsid w:val="007438B7"/>
    <w:rsid w:val="00744750"/>
    <w:rsid w:val="007460F9"/>
    <w:rsid w:val="00746E66"/>
    <w:rsid w:val="00747A5F"/>
    <w:rsid w:val="007500B9"/>
    <w:rsid w:val="00754B3C"/>
    <w:rsid w:val="00754E09"/>
    <w:rsid w:val="00756642"/>
    <w:rsid w:val="007653EC"/>
    <w:rsid w:val="00766164"/>
    <w:rsid w:val="007851F7"/>
    <w:rsid w:val="00787435"/>
    <w:rsid w:val="00787CD8"/>
    <w:rsid w:val="00787ED7"/>
    <w:rsid w:val="00791547"/>
    <w:rsid w:val="007931DF"/>
    <w:rsid w:val="0079381E"/>
    <w:rsid w:val="00793A87"/>
    <w:rsid w:val="0079765E"/>
    <w:rsid w:val="007A3984"/>
    <w:rsid w:val="007A6080"/>
    <w:rsid w:val="007A7AFF"/>
    <w:rsid w:val="007B6383"/>
    <w:rsid w:val="007B6A00"/>
    <w:rsid w:val="007C107D"/>
    <w:rsid w:val="007C370A"/>
    <w:rsid w:val="007C62CE"/>
    <w:rsid w:val="007C6E9F"/>
    <w:rsid w:val="007D3767"/>
    <w:rsid w:val="007E0331"/>
    <w:rsid w:val="007E5E7B"/>
    <w:rsid w:val="007E7264"/>
    <w:rsid w:val="007F278A"/>
    <w:rsid w:val="007F2F56"/>
    <w:rsid w:val="008069BB"/>
    <w:rsid w:val="00810B9B"/>
    <w:rsid w:val="0081333F"/>
    <w:rsid w:val="00814A26"/>
    <w:rsid w:val="0081701F"/>
    <w:rsid w:val="008216C3"/>
    <w:rsid w:val="00833954"/>
    <w:rsid w:val="00840B3A"/>
    <w:rsid w:val="0085044A"/>
    <w:rsid w:val="00856404"/>
    <w:rsid w:val="00860C7A"/>
    <w:rsid w:val="00861E3A"/>
    <w:rsid w:val="008625B0"/>
    <w:rsid w:val="008737BB"/>
    <w:rsid w:val="008743D5"/>
    <w:rsid w:val="00880359"/>
    <w:rsid w:val="00885E09"/>
    <w:rsid w:val="0088737D"/>
    <w:rsid w:val="0089096E"/>
    <w:rsid w:val="00894C62"/>
    <w:rsid w:val="0089658A"/>
    <w:rsid w:val="008A2FB8"/>
    <w:rsid w:val="008A4425"/>
    <w:rsid w:val="008A618C"/>
    <w:rsid w:val="008A66F2"/>
    <w:rsid w:val="008A6C66"/>
    <w:rsid w:val="008A7FF2"/>
    <w:rsid w:val="008B0109"/>
    <w:rsid w:val="008B1581"/>
    <w:rsid w:val="008B25B6"/>
    <w:rsid w:val="008B4019"/>
    <w:rsid w:val="008B7669"/>
    <w:rsid w:val="008C046F"/>
    <w:rsid w:val="008C2384"/>
    <w:rsid w:val="008C23B4"/>
    <w:rsid w:val="008C54FF"/>
    <w:rsid w:val="008D1931"/>
    <w:rsid w:val="008D457D"/>
    <w:rsid w:val="008D6041"/>
    <w:rsid w:val="008D6475"/>
    <w:rsid w:val="008D6EB4"/>
    <w:rsid w:val="008D7240"/>
    <w:rsid w:val="008E3BCA"/>
    <w:rsid w:val="008E42C4"/>
    <w:rsid w:val="008F2B37"/>
    <w:rsid w:val="008F32C0"/>
    <w:rsid w:val="008F5BD7"/>
    <w:rsid w:val="008F5F28"/>
    <w:rsid w:val="00901609"/>
    <w:rsid w:val="00913684"/>
    <w:rsid w:val="00925C28"/>
    <w:rsid w:val="00941AA6"/>
    <w:rsid w:val="009423A0"/>
    <w:rsid w:val="009425A9"/>
    <w:rsid w:val="0095002D"/>
    <w:rsid w:val="009539F1"/>
    <w:rsid w:val="00955039"/>
    <w:rsid w:val="00955C0F"/>
    <w:rsid w:val="00956728"/>
    <w:rsid w:val="009678D5"/>
    <w:rsid w:val="009705D6"/>
    <w:rsid w:val="00970C4A"/>
    <w:rsid w:val="00972EC5"/>
    <w:rsid w:val="00974C6F"/>
    <w:rsid w:val="00977266"/>
    <w:rsid w:val="0098238C"/>
    <w:rsid w:val="00982A7C"/>
    <w:rsid w:val="0098641E"/>
    <w:rsid w:val="0098751E"/>
    <w:rsid w:val="009877C5"/>
    <w:rsid w:val="00987AB7"/>
    <w:rsid w:val="009957B6"/>
    <w:rsid w:val="00997908"/>
    <w:rsid w:val="009A21C1"/>
    <w:rsid w:val="009A3A82"/>
    <w:rsid w:val="009B2ED9"/>
    <w:rsid w:val="009B4C35"/>
    <w:rsid w:val="009B4F80"/>
    <w:rsid w:val="009B793A"/>
    <w:rsid w:val="009B7DD7"/>
    <w:rsid w:val="009C20D7"/>
    <w:rsid w:val="009C4818"/>
    <w:rsid w:val="009C5B17"/>
    <w:rsid w:val="009D75D2"/>
    <w:rsid w:val="009E3F43"/>
    <w:rsid w:val="009E6921"/>
    <w:rsid w:val="009F2989"/>
    <w:rsid w:val="009F4CBC"/>
    <w:rsid w:val="009F55F9"/>
    <w:rsid w:val="009F5749"/>
    <w:rsid w:val="009F6DB7"/>
    <w:rsid w:val="00A01552"/>
    <w:rsid w:val="00A0218F"/>
    <w:rsid w:val="00A13E05"/>
    <w:rsid w:val="00A13EFB"/>
    <w:rsid w:val="00A13F42"/>
    <w:rsid w:val="00A14AF2"/>
    <w:rsid w:val="00A15719"/>
    <w:rsid w:val="00A240D6"/>
    <w:rsid w:val="00A362F1"/>
    <w:rsid w:val="00A3757E"/>
    <w:rsid w:val="00A40E6E"/>
    <w:rsid w:val="00A4271E"/>
    <w:rsid w:val="00A42A93"/>
    <w:rsid w:val="00A46716"/>
    <w:rsid w:val="00A51679"/>
    <w:rsid w:val="00A53983"/>
    <w:rsid w:val="00A5451C"/>
    <w:rsid w:val="00A55021"/>
    <w:rsid w:val="00A568DB"/>
    <w:rsid w:val="00A65F47"/>
    <w:rsid w:val="00A66830"/>
    <w:rsid w:val="00A7340F"/>
    <w:rsid w:val="00A811A5"/>
    <w:rsid w:val="00A83049"/>
    <w:rsid w:val="00A8334E"/>
    <w:rsid w:val="00A84043"/>
    <w:rsid w:val="00A851F8"/>
    <w:rsid w:val="00A86B18"/>
    <w:rsid w:val="00A8712F"/>
    <w:rsid w:val="00A9162B"/>
    <w:rsid w:val="00A92170"/>
    <w:rsid w:val="00A963DB"/>
    <w:rsid w:val="00A96F2F"/>
    <w:rsid w:val="00AA38A7"/>
    <w:rsid w:val="00AA6FF5"/>
    <w:rsid w:val="00AB0659"/>
    <w:rsid w:val="00AB0842"/>
    <w:rsid w:val="00AB469F"/>
    <w:rsid w:val="00AB4DE5"/>
    <w:rsid w:val="00AB4FAB"/>
    <w:rsid w:val="00AB75BA"/>
    <w:rsid w:val="00AC0579"/>
    <w:rsid w:val="00AC3952"/>
    <w:rsid w:val="00AC4862"/>
    <w:rsid w:val="00AC5C71"/>
    <w:rsid w:val="00AE022B"/>
    <w:rsid w:val="00AE1104"/>
    <w:rsid w:val="00AE71B8"/>
    <w:rsid w:val="00AF09B6"/>
    <w:rsid w:val="00AF1003"/>
    <w:rsid w:val="00AF2B79"/>
    <w:rsid w:val="00AF6F0A"/>
    <w:rsid w:val="00B01047"/>
    <w:rsid w:val="00B01352"/>
    <w:rsid w:val="00B05141"/>
    <w:rsid w:val="00B05594"/>
    <w:rsid w:val="00B06B84"/>
    <w:rsid w:val="00B10F5C"/>
    <w:rsid w:val="00B133C2"/>
    <w:rsid w:val="00B14218"/>
    <w:rsid w:val="00B24C55"/>
    <w:rsid w:val="00B2619B"/>
    <w:rsid w:val="00B26E4B"/>
    <w:rsid w:val="00B27444"/>
    <w:rsid w:val="00B3060A"/>
    <w:rsid w:val="00B31912"/>
    <w:rsid w:val="00B32E15"/>
    <w:rsid w:val="00B372F8"/>
    <w:rsid w:val="00B414CD"/>
    <w:rsid w:val="00B658C9"/>
    <w:rsid w:val="00B66372"/>
    <w:rsid w:val="00B66FAC"/>
    <w:rsid w:val="00B72618"/>
    <w:rsid w:val="00B77006"/>
    <w:rsid w:val="00B81BE6"/>
    <w:rsid w:val="00B8231C"/>
    <w:rsid w:val="00B84031"/>
    <w:rsid w:val="00B84A23"/>
    <w:rsid w:val="00B929E5"/>
    <w:rsid w:val="00B92CDD"/>
    <w:rsid w:val="00B934A5"/>
    <w:rsid w:val="00B9574F"/>
    <w:rsid w:val="00BA1604"/>
    <w:rsid w:val="00BA1904"/>
    <w:rsid w:val="00BA4F82"/>
    <w:rsid w:val="00BA7197"/>
    <w:rsid w:val="00BA7A8F"/>
    <w:rsid w:val="00BC5032"/>
    <w:rsid w:val="00BD091C"/>
    <w:rsid w:val="00BD36A6"/>
    <w:rsid w:val="00BD4EDF"/>
    <w:rsid w:val="00BD6268"/>
    <w:rsid w:val="00BE0457"/>
    <w:rsid w:val="00BE3572"/>
    <w:rsid w:val="00BF1C9C"/>
    <w:rsid w:val="00BF77A3"/>
    <w:rsid w:val="00C00636"/>
    <w:rsid w:val="00C006DC"/>
    <w:rsid w:val="00C07AF9"/>
    <w:rsid w:val="00C07B1B"/>
    <w:rsid w:val="00C1411A"/>
    <w:rsid w:val="00C15FF2"/>
    <w:rsid w:val="00C22F26"/>
    <w:rsid w:val="00C31616"/>
    <w:rsid w:val="00C341B5"/>
    <w:rsid w:val="00C34400"/>
    <w:rsid w:val="00C43A8C"/>
    <w:rsid w:val="00C47A2A"/>
    <w:rsid w:val="00C5031E"/>
    <w:rsid w:val="00C5048D"/>
    <w:rsid w:val="00C55AD5"/>
    <w:rsid w:val="00C564D2"/>
    <w:rsid w:val="00C56CC3"/>
    <w:rsid w:val="00C60076"/>
    <w:rsid w:val="00C709FD"/>
    <w:rsid w:val="00C750C4"/>
    <w:rsid w:val="00C76614"/>
    <w:rsid w:val="00C82DC1"/>
    <w:rsid w:val="00C83D4A"/>
    <w:rsid w:val="00C84068"/>
    <w:rsid w:val="00C91386"/>
    <w:rsid w:val="00CA2960"/>
    <w:rsid w:val="00CA38F7"/>
    <w:rsid w:val="00CA46BA"/>
    <w:rsid w:val="00CB06AA"/>
    <w:rsid w:val="00CB4F98"/>
    <w:rsid w:val="00CB68BD"/>
    <w:rsid w:val="00CC67DE"/>
    <w:rsid w:val="00CD02A1"/>
    <w:rsid w:val="00CD0980"/>
    <w:rsid w:val="00CD3768"/>
    <w:rsid w:val="00CE2941"/>
    <w:rsid w:val="00CE2D6F"/>
    <w:rsid w:val="00CF1239"/>
    <w:rsid w:val="00CF16F5"/>
    <w:rsid w:val="00CF2B2B"/>
    <w:rsid w:val="00CF6B81"/>
    <w:rsid w:val="00CF751B"/>
    <w:rsid w:val="00D0425F"/>
    <w:rsid w:val="00D04705"/>
    <w:rsid w:val="00D22FDE"/>
    <w:rsid w:val="00D3168A"/>
    <w:rsid w:val="00D36DD6"/>
    <w:rsid w:val="00D472BE"/>
    <w:rsid w:val="00D55C69"/>
    <w:rsid w:val="00D56F2F"/>
    <w:rsid w:val="00D6180D"/>
    <w:rsid w:val="00D61AD2"/>
    <w:rsid w:val="00D62779"/>
    <w:rsid w:val="00D70114"/>
    <w:rsid w:val="00D73BA3"/>
    <w:rsid w:val="00D77FEC"/>
    <w:rsid w:val="00D825C0"/>
    <w:rsid w:val="00D82A04"/>
    <w:rsid w:val="00D91539"/>
    <w:rsid w:val="00D91E3B"/>
    <w:rsid w:val="00D94ACC"/>
    <w:rsid w:val="00D95348"/>
    <w:rsid w:val="00D967A2"/>
    <w:rsid w:val="00DA36B6"/>
    <w:rsid w:val="00DA467F"/>
    <w:rsid w:val="00DB16BD"/>
    <w:rsid w:val="00DC5171"/>
    <w:rsid w:val="00DC742A"/>
    <w:rsid w:val="00DD0FFA"/>
    <w:rsid w:val="00DD2199"/>
    <w:rsid w:val="00DE0B72"/>
    <w:rsid w:val="00DE330D"/>
    <w:rsid w:val="00DE5149"/>
    <w:rsid w:val="00DE5FEC"/>
    <w:rsid w:val="00DE631E"/>
    <w:rsid w:val="00DE6E7E"/>
    <w:rsid w:val="00DF1905"/>
    <w:rsid w:val="00DF1EE6"/>
    <w:rsid w:val="00DF1FC3"/>
    <w:rsid w:val="00DF2093"/>
    <w:rsid w:val="00DF2DCE"/>
    <w:rsid w:val="00DF3BDB"/>
    <w:rsid w:val="00DF405D"/>
    <w:rsid w:val="00DF474F"/>
    <w:rsid w:val="00DF4C92"/>
    <w:rsid w:val="00DF5C8E"/>
    <w:rsid w:val="00E023DA"/>
    <w:rsid w:val="00E129FB"/>
    <w:rsid w:val="00E12CA9"/>
    <w:rsid w:val="00E13406"/>
    <w:rsid w:val="00E149AD"/>
    <w:rsid w:val="00E14BDB"/>
    <w:rsid w:val="00E20B0A"/>
    <w:rsid w:val="00E21DAE"/>
    <w:rsid w:val="00E256B7"/>
    <w:rsid w:val="00E27BA2"/>
    <w:rsid w:val="00E33518"/>
    <w:rsid w:val="00E3438A"/>
    <w:rsid w:val="00E37110"/>
    <w:rsid w:val="00E40DD7"/>
    <w:rsid w:val="00E420F3"/>
    <w:rsid w:val="00E43590"/>
    <w:rsid w:val="00E44917"/>
    <w:rsid w:val="00E44F91"/>
    <w:rsid w:val="00E4519B"/>
    <w:rsid w:val="00E46540"/>
    <w:rsid w:val="00E47575"/>
    <w:rsid w:val="00E477CB"/>
    <w:rsid w:val="00E54733"/>
    <w:rsid w:val="00E5669F"/>
    <w:rsid w:val="00E62F35"/>
    <w:rsid w:val="00E64DE2"/>
    <w:rsid w:val="00E64EE5"/>
    <w:rsid w:val="00E722A8"/>
    <w:rsid w:val="00E72BCA"/>
    <w:rsid w:val="00E758E3"/>
    <w:rsid w:val="00E77233"/>
    <w:rsid w:val="00E844E6"/>
    <w:rsid w:val="00E84E8D"/>
    <w:rsid w:val="00E86F43"/>
    <w:rsid w:val="00E871CF"/>
    <w:rsid w:val="00E8770A"/>
    <w:rsid w:val="00E97764"/>
    <w:rsid w:val="00EA0B75"/>
    <w:rsid w:val="00EA28C8"/>
    <w:rsid w:val="00EA3289"/>
    <w:rsid w:val="00EA5766"/>
    <w:rsid w:val="00EA60A0"/>
    <w:rsid w:val="00EA6B74"/>
    <w:rsid w:val="00EB2998"/>
    <w:rsid w:val="00EB2C88"/>
    <w:rsid w:val="00EB2D94"/>
    <w:rsid w:val="00EB5026"/>
    <w:rsid w:val="00EC03E6"/>
    <w:rsid w:val="00EC1C23"/>
    <w:rsid w:val="00EC32D1"/>
    <w:rsid w:val="00EC6F7D"/>
    <w:rsid w:val="00ED20CA"/>
    <w:rsid w:val="00ED2719"/>
    <w:rsid w:val="00EE5B6A"/>
    <w:rsid w:val="00EE6E01"/>
    <w:rsid w:val="00EE71EB"/>
    <w:rsid w:val="00EF00F0"/>
    <w:rsid w:val="00EF0A65"/>
    <w:rsid w:val="00EF211A"/>
    <w:rsid w:val="00EF27D2"/>
    <w:rsid w:val="00EF2DDF"/>
    <w:rsid w:val="00EF4D21"/>
    <w:rsid w:val="00F0422A"/>
    <w:rsid w:val="00F04E62"/>
    <w:rsid w:val="00F143D9"/>
    <w:rsid w:val="00F20C71"/>
    <w:rsid w:val="00F23D6C"/>
    <w:rsid w:val="00F24681"/>
    <w:rsid w:val="00F25E54"/>
    <w:rsid w:val="00F26123"/>
    <w:rsid w:val="00F3087B"/>
    <w:rsid w:val="00F33E5D"/>
    <w:rsid w:val="00F3404C"/>
    <w:rsid w:val="00F35A21"/>
    <w:rsid w:val="00F37AE5"/>
    <w:rsid w:val="00F45881"/>
    <w:rsid w:val="00F46F55"/>
    <w:rsid w:val="00F50EC3"/>
    <w:rsid w:val="00F53C29"/>
    <w:rsid w:val="00F564DC"/>
    <w:rsid w:val="00F60328"/>
    <w:rsid w:val="00F627CD"/>
    <w:rsid w:val="00F634C8"/>
    <w:rsid w:val="00F66E8D"/>
    <w:rsid w:val="00F67009"/>
    <w:rsid w:val="00F67B5A"/>
    <w:rsid w:val="00F67E20"/>
    <w:rsid w:val="00F706A5"/>
    <w:rsid w:val="00F70DF6"/>
    <w:rsid w:val="00F717A2"/>
    <w:rsid w:val="00F731C4"/>
    <w:rsid w:val="00F74C77"/>
    <w:rsid w:val="00F76C0E"/>
    <w:rsid w:val="00F80522"/>
    <w:rsid w:val="00F863E2"/>
    <w:rsid w:val="00F874C5"/>
    <w:rsid w:val="00F90D98"/>
    <w:rsid w:val="00F91A14"/>
    <w:rsid w:val="00F9666E"/>
    <w:rsid w:val="00FA066B"/>
    <w:rsid w:val="00FA285F"/>
    <w:rsid w:val="00FA2F2B"/>
    <w:rsid w:val="00FA46B1"/>
    <w:rsid w:val="00FB09D0"/>
    <w:rsid w:val="00FB0A9B"/>
    <w:rsid w:val="00FB4963"/>
    <w:rsid w:val="00FB52F0"/>
    <w:rsid w:val="00FB6929"/>
    <w:rsid w:val="00FC4261"/>
    <w:rsid w:val="00FC4C20"/>
    <w:rsid w:val="00FC511B"/>
    <w:rsid w:val="00FD1B9B"/>
    <w:rsid w:val="00FD4C1A"/>
    <w:rsid w:val="00FD686A"/>
    <w:rsid w:val="00FE2BF1"/>
    <w:rsid w:val="00FE2CB7"/>
    <w:rsid w:val="00FE4E50"/>
    <w:rsid w:val="00FE5A6F"/>
    <w:rsid w:val="00FE6451"/>
    <w:rsid w:val="00FE6E4B"/>
    <w:rsid w:val="00FF0819"/>
    <w:rsid w:val="00FF14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36CDDC"/>
  <w14:defaultImageDpi w14:val="300"/>
  <w15:docId w15:val="{CE4E9A8B-FB22-4EFE-B2D7-7718D002B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link w:val="Heading1Char"/>
    <w:uiPriority w:val="9"/>
    <w:qFormat/>
    <w:rsid w:val="00322531"/>
    <w:pPr>
      <w:spacing w:before="100" w:beforeAutospacing="1" w:after="100" w:afterAutospacing="1"/>
      <w:outlineLvl w:val="0"/>
    </w:pPr>
    <w:rPr>
      <w:rFonts w:ascii="Times New Roman" w:eastAsia="Times New Roman" w:hAnsi="Times New Roman" w:cs="Times New Roman"/>
      <w:b/>
      <w:bCs/>
      <w:kern w:val="36"/>
      <w:sz w:val="48"/>
      <w:szCs w:val="48"/>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7AFF"/>
    <w:pPr>
      <w:ind w:left="720"/>
      <w:contextualSpacing/>
    </w:pPr>
  </w:style>
  <w:style w:type="character" w:styleId="CommentReference">
    <w:name w:val="annotation reference"/>
    <w:basedOn w:val="DefaultParagraphFont"/>
    <w:uiPriority w:val="99"/>
    <w:semiHidden/>
    <w:unhideWhenUsed/>
    <w:rsid w:val="00D967A2"/>
    <w:rPr>
      <w:sz w:val="18"/>
      <w:szCs w:val="18"/>
    </w:rPr>
  </w:style>
  <w:style w:type="paragraph" w:styleId="CommentText">
    <w:name w:val="annotation text"/>
    <w:basedOn w:val="Normal"/>
    <w:link w:val="CommentTextChar"/>
    <w:uiPriority w:val="99"/>
    <w:semiHidden/>
    <w:unhideWhenUsed/>
    <w:rsid w:val="00D967A2"/>
  </w:style>
  <w:style w:type="character" w:customStyle="1" w:styleId="CommentTextChar">
    <w:name w:val="Comment Text Char"/>
    <w:basedOn w:val="DefaultParagraphFont"/>
    <w:link w:val="CommentText"/>
    <w:uiPriority w:val="99"/>
    <w:semiHidden/>
    <w:rsid w:val="00D967A2"/>
  </w:style>
  <w:style w:type="paragraph" w:styleId="CommentSubject">
    <w:name w:val="annotation subject"/>
    <w:basedOn w:val="CommentText"/>
    <w:next w:val="CommentText"/>
    <w:link w:val="CommentSubjectChar"/>
    <w:uiPriority w:val="99"/>
    <w:semiHidden/>
    <w:unhideWhenUsed/>
    <w:rsid w:val="00D967A2"/>
    <w:rPr>
      <w:b/>
      <w:bCs/>
      <w:sz w:val="20"/>
      <w:szCs w:val="20"/>
    </w:rPr>
  </w:style>
  <w:style w:type="character" w:customStyle="1" w:styleId="CommentSubjectChar">
    <w:name w:val="Comment Subject Char"/>
    <w:basedOn w:val="CommentTextChar"/>
    <w:link w:val="CommentSubject"/>
    <w:uiPriority w:val="99"/>
    <w:semiHidden/>
    <w:rsid w:val="00D967A2"/>
    <w:rPr>
      <w:b/>
      <w:bCs/>
      <w:sz w:val="20"/>
      <w:szCs w:val="20"/>
    </w:rPr>
  </w:style>
  <w:style w:type="paragraph" w:styleId="BalloonText">
    <w:name w:val="Balloon Text"/>
    <w:basedOn w:val="Normal"/>
    <w:link w:val="BalloonTextChar"/>
    <w:uiPriority w:val="99"/>
    <w:semiHidden/>
    <w:unhideWhenUsed/>
    <w:rsid w:val="00D967A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967A2"/>
    <w:rPr>
      <w:rFonts w:ascii="Lucida Grande" w:hAnsi="Lucida Grande" w:cs="Lucida Grande"/>
      <w:sz w:val="18"/>
      <w:szCs w:val="18"/>
    </w:rPr>
  </w:style>
  <w:style w:type="paragraph" w:styleId="FootnoteText">
    <w:name w:val="footnote text"/>
    <w:basedOn w:val="Normal"/>
    <w:link w:val="FootnoteTextChar"/>
    <w:uiPriority w:val="99"/>
    <w:unhideWhenUsed/>
    <w:rsid w:val="00381BEF"/>
  </w:style>
  <w:style w:type="character" w:customStyle="1" w:styleId="FootnoteTextChar">
    <w:name w:val="Footnote Text Char"/>
    <w:basedOn w:val="DefaultParagraphFont"/>
    <w:link w:val="FootnoteText"/>
    <w:uiPriority w:val="99"/>
    <w:rsid w:val="00381BEF"/>
  </w:style>
  <w:style w:type="character" w:styleId="FootnoteReference">
    <w:name w:val="footnote reference"/>
    <w:basedOn w:val="DefaultParagraphFont"/>
    <w:uiPriority w:val="99"/>
    <w:unhideWhenUsed/>
    <w:rsid w:val="00381BEF"/>
    <w:rPr>
      <w:vertAlign w:val="superscript"/>
    </w:rPr>
  </w:style>
  <w:style w:type="paragraph" w:styleId="Header">
    <w:name w:val="header"/>
    <w:basedOn w:val="Normal"/>
    <w:link w:val="HeaderChar"/>
    <w:uiPriority w:val="99"/>
    <w:unhideWhenUsed/>
    <w:rsid w:val="003711F8"/>
    <w:pPr>
      <w:tabs>
        <w:tab w:val="center" w:pos="4320"/>
        <w:tab w:val="right" w:pos="8640"/>
      </w:tabs>
    </w:pPr>
  </w:style>
  <w:style w:type="character" w:customStyle="1" w:styleId="HeaderChar">
    <w:name w:val="Header Char"/>
    <w:basedOn w:val="DefaultParagraphFont"/>
    <w:link w:val="Header"/>
    <w:uiPriority w:val="99"/>
    <w:rsid w:val="003711F8"/>
  </w:style>
  <w:style w:type="paragraph" w:styleId="Footer">
    <w:name w:val="footer"/>
    <w:basedOn w:val="Normal"/>
    <w:link w:val="FooterChar"/>
    <w:uiPriority w:val="99"/>
    <w:unhideWhenUsed/>
    <w:rsid w:val="003711F8"/>
    <w:pPr>
      <w:tabs>
        <w:tab w:val="center" w:pos="4320"/>
        <w:tab w:val="right" w:pos="8640"/>
      </w:tabs>
    </w:pPr>
  </w:style>
  <w:style w:type="character" w:customStyle="1" w:styleId="FooterChar">
    <w:name w:val="Footer Char"/>
    <w:basedOn w:val="DefaultParagraphFont"/>
    <w:link w:val="Footer"/>
    <w:uiPriority w:val="99"/>
    <w:rsid w:val="003711F8"/>
  </w:style>
  <w:style w:type="character" w:customStyle="1" w:styleId="Heading1Char">
    <w:name w:val="Heading 1 Char"/>
    <w:basedOn w:val="DefaultParagraphFont"/>
    <w:link w:val="Heading1"/>
    <w:uiPriority w:val="9"/>
    <w:rsid w:val="00322531"/>
    <w:rPr>
      <w:rFonts w:ascii="Times New Roman" w:eastAsia="Times New Roman" w:hAnsi="Times New Roman" w:cs="Times New Roman"/>
      <w:b/>
      <w:bCs/>
      <w:kern w:val="36"/>
      <w:sz w:val="48"/>
      <w:szCs w:val="48"/>
      <w:lang w:val="en-CA" w:eastAsia="en-CA"/>
    </w:rPr>
  </w:style>
  <w:style w:type="character" w:customStyle="1" w:styleId="citationjournalname">
    <w:name w:val="citation_journal_name"/>
    <w:basedOn w:val="DefaultParagraphFont"/>
    <w:rsid w:val="00322531"/>
  </w:style>
  <w:style w:type="character" w:customStyle="1" w:styleId="citationvolumenumber">
    <w:name w:val="citation_volume_number"/>
    <w:basedOn w:val="DefaultParagraphFont"/>
    <w:rsid w:val="00322531"/>
  </w:style>
  <w:style w:type="character" w:customStyle="1" w:styleId="citationissuenumber">
    <w:name w:val="citation_issue_number"/>
    <w:basedOn w:val="DefaultParagraphFont"/>
    <w:rsid w:val="00322531"/>
  </w:style>
  <w:style w:type="character" w:customStyle="1" w:styleId="citationstartpage">
    <w:name w:val="citation_start_page"/>
    <w:basedOn w:val="DefaultParagraphFont"/>
    <w:rsid w:val="00322531"/>
  </w:style>
  <w:style w:type="character" w:customStyle="1" w:styleId="citationendpage">
    <w:name w:val="citation_end_page"/>
    <w:basedOn w:val="DefaultParagraphFont"/>
    <w:rsid w:val="00322531"/>
  </w:style>
  <w:style w:type="character" w:customStyle="1" w:styleId="citationdoi">
    <w:name w:val="citation_doi"/>
    <w:basedOn w:val="DefaultParagraphFont"/>
    <w:rsid w:val="00322531"/>
  </w:style>
  <w:style w:type="paragraph" w:styleId="HTMLPreformatted">
    <w:name w:val="HTML Preformatted"/>
    <w:basedOn w:val="Normal"/>
    <w:link w:val="HTMLPreformattedChar"/>
    <w:uiPriority w:val="99"/>
    <w:semiHidden/>
    <w:unhideWhenUsed/>
    <w:rsid w:val="00B823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CA" w:eastAsia="en-CA"/>
    </w:rPr>
  </w:style>
  <w:style w:type="character" w:customStyle="1" w:styleId="HTMLPreformattedChar">
    <w:name w:val="HTML Preformatted Char"/>
    <w:basedOn w:val="DefaultParagraphFont"/>
    <w:link w:val="HTMLPreformatted"/>
    <w:uiPriority w:val="99"/>
    <w:semiHidden/>
    <w:rsid w:val="00B8231C"/>
    <w:rPr>
      <w:rFonts w:ascii="Courier New" w:eastAsia="Times New Roman" w:hAnsi="Courier New" w:cs="Courier New"/>
      <w:sz w:val="20"/>
      <w:szCs w:val="20"/>
      <w:lang w:val="en-CA" w:eastAsia="en-CA"/>
    </w:rPr>
  </w:style>
  <w:style w:type="character" w:customStyle="1" w:styleId="highlight">
    <w:name w:val="highlight"/>
    <w:basedOn w:val="DefaultParagraphFont"/>
    <w:rsid w:val="00B8231C"/>
  </w:style>
  <w:style w:type="character" w:customStyle="1" w:styleId="marquage">
    <w:name w:val="marquage"/>
    <w:basedOn w:val="DefaultParagraphFont"/>
    <w:rsid w:val="00733A82"/>
  </w:style>
  <w:style w:type="character" w:styleId="Hyperlink">
    <w:name w:val="Hyperlink"/>
    <w:basedOn w:val="DefaultParagraphFont"/>
    <w:uiPriority w:val="99"/>
    <w:unhideWhenUsed/>
    <w:rsid w:val="006154FA"/>
    <w:rPr>
      <w:color w:val="0000FF"/>
      <w:u w:val="single"/>
    </w:rPr>
  </w:style>
  <w:style w:type="table" w:styleId="TableGrid">
    <w:name w:val="Table Grid"/>
    <w:basedOn w:val="TableNormal"/>
    <w:uiPriority w:val="59"/>
    <w:rsid w:val="002A37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6576086">
      <w:bodyDiv w:val="1"/>
      <w:marLeft w:val="0"/>
      <w:marRight w:val="0"/>
      <w:marTop w:val="0"/>
      <w:marBottom w:val="0"/>
      <w:divBdr>
        <w:top w:val="none" w:sz="0" w:space="0" w:color="auto"/>
        <w:left w:val="none" w:sz="0" w:space="0" w:color="auto"/>
        <w:bottom w:val="none" w:sz="0" w:space="0" w:color="auto"/>
        <w:right w:val="none" w:sz="0" w:space="0" w:color="auto"/>
      </w:divBdr>
    </w:div>
    <w:div w:id="913734722">
      <w:bodyDiv w:val="1"/>
      <w:marLeft w:val="0"/>
      <w:marRight w:val="0"/>
      <w:marTop w:val="0"/>
      <w:marBottom w:val="0"/>
      <w:divBdr>
        <w:top w:val="none" w:sz="0" w:space="0" w:color="auto"/>
        <w:left w:val="none" w:sz="0" w:space="0" w:color="auto"/>
        <w:bottom w:val="none" w:sz="0" w:space="0" w:color="auto"/>
        <w:right w:val="none" w:sz="0" w:space="0" w:color="auto"/>
      </w:divBdr>
      <w:divsChild>
        <w:div w:id="795609348">
          <w:marLeft w:val="0"/>
          <w:marRight w:val="0"/>
          <w:marTop w:val="0"/>
          <w:marBottom w:val="0"/>
          <w:divBdr>
            <w:top w:val="none" w:sz="0" w:space="0" w:color="auto"/>
            <w:left w:val="none" w:sz="0" w:space="0" w:color="auto"/>
            <w:bottom w:val="none" w:sz="0" w:space="0" w:color="auto"/>
            <w:right w:val="none" w:sz="0" w:space="0" w:color="auto"/>
          </w:divBdr>
        </w:div>
        <w:div w:id="1550266660">
          <w:marLeft w:val="0"/>
          <w:marRight w:val="0"/>
          <w:marTop w:val="0"/>
          <w:marBottom w:val="0"/>
          <w:divBdr>
            <w:top w:val="none" w:sz="0" w:space="0" w:color="auto"/>
            <w:left w:val="none" w:sz="0" w:space="0" w:color="auto"/>
            <w:bottom w:val="none" w:sz="0" w:space="0" w:color="auto"/>
            <w:right w:val="none" w:sz="0" w:space="0" w:color="auto"/>
          </w:divBdr>
        </w:div>
        <w:div w:id="1222060642">
          <w:marLeft w:val="0"/>
          <w:marRight w:val="0"/>
          <w:marTop w:val="0"/>
          <w:marBottom w:val="0"/>
          <w:divBdr>
            <w:top w:val="none" w:sz="0" w:space="0" w:color="auto"/>
            <w:left w:val="none" w:sz="0" w:space="0" w:color="auto"/>
            <w:bottom w:val="none" w:sz="0" w:space="0" w:color="auto"/>
            <w:right w:val="none" w:sz="0" w:space="0" w:color="auto"/>
          </w:divBdr>
        </w:div>
        <w:div w:id="2122219487">
          <w:marLeft w:val="0"/>
          <w:marRight w:val="0"/>
          <w:marTop w:val="0"/>
          <w:marBottom w:val="0"/>
          <w:divBdr>
            <w:top w:val="none" w:sz="0" w:space="0" w:color="auto"/>
            <w:left w:val="none" w:sz="0" w:space="0" w:color="auto"/>
            <w:bottom w:val="none" w:sz="0" w:space="0" w:color="auto"/>
            <w:right w:val="none" w:sz="0" w:space="0" w:color="auto"/>
          </w:divBdr>
        </w:div>
      </w:divsChild>
    </w:div>
    <w:div w:id="945846048">
      <w:bodyDiv w:val="1"/>
      <w:marLeft w:val="0"/>
      <w:marRight w:val="0"/>
      <w:marTop w:val="0"/>
      <w:marBottom w:val="0"/>
      <w:divBdr>
        <w:top w:val="none" w:sz="0" w:space="0" w:color="auto"/>
        <w:left w:val="none" w:sz="0" w:space="0" w:color="auto"/>
        <w:bottom w:val="none" w:sz="0" w:space="0" w:color="auto"/>
        <w:right w:val="none" w:sz="0" w:space="0" w:color="auto"/>
      </w:divBdr>
      <w:divsChild>
        <w:div w:id="337314969">
          <w:marLeft w:val="0"/>
          <w:marRight w:val="0"/>
          <w:marTop w:val="0"/>
          <w:marBottom w:val="0"/>
          <w:divBdr>
            <w:top w:val="none" w:sz="0" w:space="0" w:color="auto"/>
            <w:left w:val="none" w:sz="0" w:space="0" w:color="auto"/>
            <w:bottom w:val="none" w:sz="0" w:space="0" w:color="auto"/>
            <w:right w:val="none" w:sz="0" w:space="0" w:color="auto"/>
          </w:divBdr>
        </w:div>
        <w:div w:id="2091656026">
          <w:marLeft w:val="0"/>
          <w:marRight w:val="0"/>
          <w:marTop w:val="0"/>
          <w:marBottom w:val="0"/>
          <w:divBdr>
            <w:top w:val="none" w:sz="0" w:space="0" w:color="auto"/>
            <w:left w:val="none" w:sz="0" w:space="0" w:color="auto"/>
            <w:bottom w:val="none" w:sz="0" w:space="0" w:color="auto"/>
            <w:right w:val="none" w:sz="0" w:space="0" w:color="auto"/>
          </w:divBdr>
        </w:div>
        <w:div w:id="955404574">
          <w:marLeft w:val="0"/>
          <w:marRight w:val="0"/>
          <w:marTop w:val="0"/>
          <w:marBottom w:val="0"/>
          <w:divBdr>
            <w:top w:val="none" w:sz="0" w:space="0" w:color="auto"/>
            <w:left w:val="none" w:sz="0" w:space="0" w:color="auto"/>
            <w:bottom w:val="none" w:sz="0" w:space="0" w:color="auto"/>
            <w:right w:val="none" w:sz="0" w:space="0" w:color="auto"/>
          </w:divBdr>
        </w:div>
        <w:div w:id="255671994">
          <w:marLeft w:val="0"/>
          <w:marRight w:val="0"/>
          <w:marTop w:val="0"/>
          <w:marBottom w:val="0"/>
          <w:divBdr>
            <w:top w:val="none" w:sz="0" w:space="0" w:color="auto"/>
            <w:left w:val="none" w:sz="0" w:space="0" w:color="auto"/>
            <w:bottom w:val="none" w:sz="0" w:space="0" w:color="auto"/>
            <w:right w:val="none" w:sz="0" w:space="0" w:color="auto"/>
          </w:divBdr>
        </w:div>
        <w:div w:id="163399029">
          <w:marLeft w:val="0"/>
          <w:marRight w:val="0"/>
          <w:marTop w:val="0"/>
          <w:marBottom w:val="0"/>
          <w:divBdr>
            <w:top w:val="none" w:sz="0" w:space="0" w:color="auto"/>
            <w:left w:val="none" w:sz="0" w:space="0" w:color="auto"/>
            <w:bottom w:val="none" w:sz="0" w:space="0" w:color="auto"/>
            <w:right w:val="none" w:sz="0" w:space="0" w:color="auto"/>
          </w:divBdr>
        </w:div>
        <w:div w:id="750663650">
          <w:marLeft w:val="0"/>
          <w:marRight w:val="0"/>
          <w:marTop w:val="0"/>
          <w:marBottom w:val="0"/>
          <w:divBdr>
            <w:top w:val="none" w:sz="0" w:space="0" w:color="auto"/>
            <w:left w:val="none" w:sz="0" w:space="0" w:color="auto"/>
            <w:bottom w:val="none" w:sz="0" w:space="0" w:color="auto"/>
            <w:right w:val="none" w:sz="0" w:space="0" w:color="auto"/>
          </w:divBdr>
        </w:div>
        <w:div w:id="1988825379">
          <w:marLeft w:val="0"/>
          <w:marRight w:val="0"/>
          <w:marTop w:val="0"/>
          <w:marBottom w:val="0"/>
          <w:divBdr>
            <w:top w:val="none" w:sz="0" w:space="0" w:color="auto"/>
            <w:left w:val="none" w:sz="0" w:space="0" w:color="auto"/>
            <w:bottom w:val="none" w:sz="0" w:space="0" w:color="auto"/>
            <w:right w:val="none" w:sz="0" w:space="0" w:color="auto"/>
          </w:divBdr>
        </w:div>
        <w:div w:id="1786540032">
          <w:marLeft w:val="0"/>
          <w:marRight w:val="0"/>
          <w:marTop w:val="0"/>
          <w:marBottom w:val="0"/>
          <w:divBdr>
            <w:top w:val="none" w:sz="0" w:space="0" w:color="auto"/>
            <w:left w:val="none" w:sz="0" w:space="0" w:color="auto"/>
            <w:bottom w:val="none" w:sz="0" w:space="0" w:color="auto"/>
            <w:right w:val="none" w:sz="0" w:space="0" w:color="auto"/>
          </w:divBdr>
        </w:div>
        <w:div w:id="1602715201">
          <w:marLeft w:val="0"/>
          <w:marRight w:val="0"/>
          <w:marTop w:val="0"/>
          <w:marBottom w:val="0"/>
          <w:divBdr>
            <w:top w:val="none" w:sz="0" w:space="0" w:color="auto"/>
            <w:left w:val="none" w:sz="0" w:space="0" w:color="auto"/>
            <w:bottom w:val="none" w:sz="0" w:space="0" w:color="auto"/>
            <w:right w:val="none" w:sz="0" w:space="0" w:color="auto"/>
          </w:divBdr>
        </w:div>
        <w:div w:id="851532297">
          <w:marLeft w:val="0"/>
          <w:marRight w:val="0"/>
          <w:marTop w:val="0"/>
          <w:marBottom w:val="0"/>
          <w:divBdr>
            <w:top w:val="none" w:sz="0" w:space="0" w:color="auto"/>
            <w:left w:val="none" w:sz="0" w:space="0" w:color="auto"/>
            <w:bottom w:val="none" w:sz="0" w:space="0" w:color="auto"/>
            <w:right w:val="none" w:sz="0" w:space="0" w:color="auto"/>
          </w:divBdr>
        </w:div>
        <w:div w:id="871452510">
          <w:marLeft w:val="0"/>
          <w:marRight w:val="0"/>
          <w:marTop w:val="0"/>
          <w:marBottom w:val="0"/>
          <w:divBdr>
            <w:top w:val="none" w:sz="0" w:space="0" w:color="auto"/>
            <w:left w:val="none" w:sz="0" w:space="0" w:color="auto"/>
            <w:bottom w:val="none" w:sz="0" w:space="0" w:color="auto"/>
            <w:right w:val="none" w:sz="0" w:space="0" w:color="auto"/>
          </w:divBdr>
        </w:div>
        <w:div w:id="1991716582">
          <w:marLeft w:val="0"/>
          <w:marRight w:val="0"/>
          <w:marTop w:val="0"/>
          <w:marBottom w:val="0"/>
          <w:divBdr>
            <w:top w:val="none" w:sz="0" w:space="0" w:color="auto"/>
            <w:left w:val="none" w:sz="0" w:space="0" w:color="auto"/>
            <w:bottom w:val="none" w:sz="0" w:space="0" w:color="auto"/>
            <w:right w:val="none" w:sz="0" w:space="0" w:color="auto"/>
          </w:divBdr>
        </w:div>
        <w:div w:id="1198275712">
          <w:marLeft w:val="0"/>
          <w:marRight w:val="0"/>
          <w:marTop w:val="0"/>
          <w:marBottom w:val="0"/>
          <w:divBdr>
            <w:top w:val="none" w:sz="0" w:space="0" w:color="auto"/>
            <w:left w:val="none" w:sz="0" w:space="0" w:color="auto"/>
            <w:bottom w:val="none" w:sz="0" w:space="0" w:color="auto"/>
            <w:right w:val="none" w:sz="0" w:space="0" w:color="auto"/>
          </w:divBdr>
        </w:div>
        <w:div w:id="570775493">
          <w:marLeft w:val="0"/>
          <w:marRight w:val="0"/>
          <w:marTop w:val="0"/>
          <w:marBottom w:val="0"/>
          <w:divBdr>
            <w:top w:val="none" w:sz="0" w:space="0" w:color="auto"/>
            <w:left w:val="none" w:sz="0" w:space="0" w:color="auto"/>
            <w:bottom w:val="none" w:sz="0" w:space="0" w:color="auto"/>
            <w:right w:val="none" w:sz="0" w:space="0" w:color="auto"/>
          </w:divBdr>
        </w:div>
      </w:divsChild>
    </w:div>
    <w:div w:id="15357320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c.bonneville@uottawa.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il.uottawa.ca/OWA/redir.aspx?C=sHUBBiwKXU6_sbxwlciOXY64T9qLxdEIegNGYi6XZwLFd1VmrToAEzNFY53FqQ4L6e-9gjpgql0.&amp;URL=http%3a%2f%2fwww.mckinsey.com%2finsights%2fhigh_tech_telecoms_internet%2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urescom.de/public/projectresults/P900-series/947d1.asp" TargetMode="External"/><Relationship Id="rId5" Type="http://schemas.openxmlformats.org/officeDocument/2006/relationships/webSettings" Target="webSettings.xml"/><Relationship Id="rId10" Type="http://schemas.openxmlformats.org/officeDocument/2006/relationships/hyperlink" Target="https://mail.uottawa.ca/OWA/redir.aspx?C=sHUBBiwKXU6_sbxwlciOXY64T9qLxdEIegNGYi6XZwLFd1VmrToAEzNFY53FqQ4L6e-9gjpgql0.&amp;URL=http%3a%2f%2fcommunicationorganisation.revues.org%2f3365" TargetMode="External"/><Relationship Id="rId4" Type="http://schemas.openxmlformats.org/officeDocument/2006/relationships/settings" Target="settings.xml"/><Relationship Id="rId9" Type="http://schemas.openxmlformats.org/officeDocument/2006/relationships/hyperlink" Target="mailto:sylvie.grosjean@uottawa.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A2E5B-361F-442F-A3C6-22FF6196E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9218</Words>
  <Characters>52546</Characters>
  <Application>Microsoft Office Word</Application>
  <DocSecurity>0</DocSecurity>
  <Lines>437</Lines>
  <Paragraphs>123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University of Ottawa</Company>
  <LinksUpToDate>false</LinksUpToDate>
  <CharactersWithSpaces>61641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Sabrina Ahmad</dc:creator>
  <cp:lastModifiedBy>June</cp:lastModifiedBy>
  <cp:revision>3</cp:revision>
  <dcterms:created xsi:type="dcterms:W3CDTF">2016-03-29T17:17:00Z</dcterms:created>
  <dcterms:modified xsi:type="dcterms:W3CDTF">2016-07-16T04:09:00Z</dcterms:modified>
</cp:coreProperties>
</file>